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C5858" w14:textId="77777777" w:rsidR="00CD1C3A" w:rsidRPr="00562B26" w:rsidRDefault="0007162B" w:rsidP="00974F65">
      <w:pPr>
        <w:spacing w:afterLines="100" w:after="312" w:line="360" w:lineRule="auto"/>
        <w:ind w:leftChars="-135" w:left="-283" w:rightChars="110" w:right="231" w:firstLineChars="218" w:firstLine="959"/>
        <w:jc w:val="center"/>
        <w:rPr>
          <w:rFonts w:ascii="Times New Roman" w:eastAsia="方正小标宋简体" w:hAnsi="Times New Roman"/>
          <w:color w:val="000000"/>
          <w:sz w:val="44"/>
          <w:szCs w:val="44"/>
        </w:rPr>
      </w:pPr>
      <w:r w:rsidRPr="00562B26">
        <w:rPr>
          <w:rFonts w:ascii="Times New Roman" w:eastAsia="方正小标宋简体" w:hAnsi="Times New Roman" w:hint="eastAsia"/>
          <w:color w:val="000000"/>
          <w:sz w:val="44"/>
          <w:szCs w:val="44"/>
        </w:rPr>
        <w:t>曹玉辉思想工作总结</w:t>
      </w:r>
    </w:p>
    <w:p w14:paraId="2455D65A" w14:textId="77777777" w:rsidR="00CD1C3A" w:rsidRDefault="0007162B">
      <w:pPr>
        <w:ind w:firstLineChars="200" w:firstLine="640"/>
        <w:rPr>
          <w:rFonts w:ascii="仿宋" w:eastAsia="仿宋" w:hAnsi="仿宋" w:cs="宋体"/>
          <w:sz w:val="32"/>
          <w:szCs w:val="32"/>
        </w:rPr>
      </w:pPr>
      <w:r>
        <w:rPr>
          <w:rFonts w:ascii="仿宋" w:eastAsia="仿宋" w:hAnsi="仿宋" w:cs="宋体" w:hint="eastAsia"/>
          <w:sz w:val="32"/>
          <w:szCs w:val="32"/>
        </w:rPr>
        <w:t>在学校和学院领导的正确指导下，在</w:t>
      </w:r>
      <w:r w:rsidR="00974F65">
        <w:rPr>
          <w:rFonts w:ascii="仿宋" w:eastAsia="仿宋" w:hAnsi="仿宋" w:cs="宋体" w:hint="eastAsia"/>
          <w:sz w:val="32"/>
          <w:szCs w:val="32"/>
        </w:rPr>
        <w:t>广大师生员工</w:t>
      </w:r>
      <w:r>
        <w:rPr>
          <w:rFonts w:ascii="仿宋" w:eastAsia="仿宋" w:hAnsi="仿宋" w:cs="宋体" w:hint="eastAsia"/>
          <w:sz w:val="32"/>
          <w:szCs w:val="32"/>
        </w:rPr>
        <w:t>的大力</w:t>
      </w:r>
      <w:r w:rsidR="00974F65">
        <w:rPr>
          <w:rFonts w:ascii="仿宋" w:eastAsia="仿宋" w:hAnsi="仿宋" w:cs="宋体" w:hint="eastAsia"/>
          <w:sz w:val="32"/>
          <w:szCs w:val="32"/>
        </w:rPr>
        <w:t>支</w:t>
      </w:r>
      <w:r>
        <w:rPr>
          <w:rFonts w:ascii="仿宋" w:eastAsia="仿宋" w:hAnsi="仿宋" w:cs="宋体" w:hint="eastAsia"/>
          <w:sz w:val="32"/>
          <w:szCs w:val="32"/>
        </w:rPr>
        <w:t>持下，本人</w:t>
      </w:r>
      <w:r w:rsidR="00974F65" w:rsidRPr="00974F65">
        <w:rPr>
          <w:rFonts w:ascii="仿宋" w:eastAsia="仿宋" w:hAnsi="仿宋" w:cs="宋体" w:hint="eastAsia"/>
          <w:sz w:val="32"/>
          <w:szCs w:val="32"/>
        </w:rPr>
        <w:t>不断加强政治理论学习和业务学习，提升政治理论素养、党性修养和工作能力；在工作中认真履行岗位职责，服务大局，团结协作，较好地完成了各项工作任务。现</w:t>
      </w:r>
      <w:r w:rsidR="00974F65">
        <w:rPr>
          <w:rFonts w:ascii="仿宋" w:eastAsia="仿宋" w:hAnsi="仿宋" w:cs="宋体" w:hint="eastAsia"/>
          <w:sz w:val="32"/>
          <w:szCs w:val="32"/>
        </w:rPr>
        <w:t>将近三年的思想、工作情况</w:t>
      </w:r>
      <w:r w:rsidR="00974F65" w:rsidRPr="00974F65">
        <w:rPr>
          <w:rFonts w:ascii="仿宋" w:eastAsia="仿宋" w:hAnsi="仿宋" w:cs="宋体" w:hint="eastAsia"/>
          <w:sz w:val="32"/>
          <w:szCs w:val="32"/>
        </w:rPr>
        <w:t>总结如下：</w:t>
      </w:r>
      <w:r w:rsidR="00974F65">
        <w:rPr>
          <w:rFonts w:ascii="仿宋" w:eastAsia="仿宋" w:hAnsi="仿宋" w:cs="宋体"/>
          <w:sz w:val="32"/>
          <w:szCs w:val="32"/>
        </w:rPr>
        <w:t xml:space="preserve"> </w:t>
      </w:r>
    </w:p>
    <w:p w14:paraId="0C0CFEE2" w14:textId="77777777" w:rsidR="00CD1C3A" w:rsidRDefault="0007162B">
      <w:pPr>
        <w:ind w:firstLineChars="200" w:firstLine="643"/>
        <w:rPr>
          <w:rFonts w:ascii="仿宋" w:eastAsia="仿宋" w:hAnsi="仿宋" w:cs="宋体"/>
          <w:b/>
          <w:sz w:val="32"/>
          <w:szCs w:val="32"/>
        </w:rPr>
      </w:pPr>
      <w:r>
        <w:rPr>
          <w:rFonts w:ascii="仿宋" w:eastAsia="仿宋" w:hAnsi="仿宋" w:cs="宋体" w:hint="eastAsia"/>
          <w:b/>
          <w:sz w:val="32"/>
          <w:szCs w:val="32"/>
        </w:rPr>
        <w:t>一、政治表现和理论学习情况</w:t>
      </w:r>
    </w:p>
    <w:p w14:paraId="699AE2D0" w14:textId="77777777" w:rsidR="00A25E78" w:rsidRDefault="00974F65" w:rsidP="00A25E78">
      <w:pPr>
        <w:ind w:firstLineChars="200" w:firstLine="640"/>
        <w:rPr>
          <w:rFonts w:ascii="仿宋" w:eastAsia="仿宋" w:hAnsi="仿宋" w:cs="宋体"/>
          <w:sz w:val="32"/>
          <w:szCs w:val="32"/>
        </w:rPr>
      </w:pPr>
      <w:r w:rsidRPr="00974F65">
        <w:rPr>
          <w:rFonts w:ascii="仿宋" w:eastAsia="仿宋" w:hAnsi="仿宋" w:cs="宋体" w:hint="eastAsia"/>
          <w:sz w:val="32"/>
          <w:szCs w:val="32"/>
        </w:rPr>
        <w:t>认真学习贯彻习近平新时代中国特色社会主义思想，始终坚定理想信念，自觉遵守党章，牢固树立“四个意识”，坚定“四个自信”，做到“</w:t>
      </w:r>
      <w:r>
        <w:rPr>
          <w:rFonts w:ascii="仿宋" w:eastAsia="仿宋" w:hAnsi="仿宋" w:cs="宋体" w:hint="eastAsia"/>
          <w:sz w:val="32"/>
          <w:szCs w:val="32"/>
        </w:rPr>
        <w:t>两个维护</w:t>
      </w:r>
      <w:r w:rsidRPr="00974F65">
        <w:rPr>
          <w:rFonts w:ascii="仿宋" w:eastAsia="仿宋" w:hAnsi="仿宋" w:cs="宋体" w:hint="eastAsia"/>
          <w:sz w:val="32"/>
          <w:szCs w:val="32"/>
        </w:rPr>
        <w:t>”</w:t>
      </w:r>
      <w:r>
        <w:rPr>
          <w:rFonts w:ascii="仿宋" w:eastAsia="仿宋" w:hAnsi="仿宋" w:cs="宋体" w:hint="eastAsia"/>
          <w:sz w:val="32"/>
          <w:szCs w:val="32"/>
        </w:rPr>
        <w:t>。</w:t>
      </w:r>
      <w:r w:rsidR="00A25E78" w:rsidRPr="00A25E78">
        <w:rPr>
          <w:rFonts w:ascii="仿宋" w:eastAsia="仿宋" w:hAnsi="仿宋" w:cs="宋体" w:hint="eastAsia"/>
          <w:sz w:val="32"/>
          <w:szCs w:val="32"/>
        </w:rPr>
        <w:t>深入学习新党章和《中国共产党廉洁自律准则》《中国共产党纪律处分条例》等党规党纪，不断强化党员意识。</w:t>
      </w:r>
      <w:r w:rsidR="00450EEE" w:rsidRPr="00450EEE">
        <w:rPr>
          <w:rFonts w:ascii="仿宋" w:eastAsia="仿宋" w:hAnsi="仿宋" w:cs="宋体" w:hint="eastAsia"/>
          <w:sz w:val="32"/>
          <w:szCs w:val="32"/>
        </w:rPr>
        <w:t>深刻领会国家“双一流”建设的战略目标、基本原则、重点任务和政策措施，积极为学校“双一流”建设和学院发展而努力工作。</w:t>
      </w:r>
    </w:p>
    <w:p w14:paraId="75FC4709" w14:textId="77777777" w:rsidR="00A25E78" w:rsidRPr="00A25E78" w:rsidRDefault="00974F65" w:rsidP="00A25E78">
      <w:pPr>
        <w:ind w:firstLineChars="200" w:firstLine="640"/>
        <w:rPr>
          <w:rFonts w:ascii="仿宋" w:eastAsia="仿宋" w:hAnsi="仿宋" w:cs="宋体"/>
          <w:sz w:val="32"/>
          <w:szCs w:val="32"/>
        </w:rPr>
      </w:pPr>
      <w:r>
        <w:rPr>
          <w:rFonts w:ascii="仿宋" w:eastAsia="仿宋" w:hAnsi="仿宋" w:cs="宋体" w:hint="eastAsia"/>
          <w:sz w:val="32"/>
          <w:szCs w:val="32"/>
        </w:rPr>
        <w:t>作为河南大学省级示范青年宣讲团成员，认真学习党的二十大精神，在我校10个团支部中进行宣讲，取得了良好的育人效果。</w:t>
      </w:r>
      <w:r w:rsidR="00A25E78">
        <w:rPr>
          <w:rFonts w:ascii="仿宋" w:eastAsia="仿宋" w:hAnsi="仿宋" w:cs="宋体" w:hint="eastAsia"/>
          <w:sz w:val="32"/>
          <w:szCs w:val="32"/>
        </w:rPr>
        <w:t>作为一名党务工作者，</w:t>
      </w:r>
      <w:r w:rsidR="00A25E78" w:rsidRPr="00A25E78">
        <w:rPr>
          <w:rFonts w:ascii="仿宋" w:eastAsia="仿宋" w:hAnsi="仿宋" w:cs="宋体" w:hint="eastAsia"/>
          <w:sz w:val="32"/>
          <w:szCs w:val="32"/>
        </w:rPr>
        <w:t>积极</w:t>
      </w:r>
      <w:r w:rsidR="00A25E78">
        <w:rPr>
          <w:rFonts w:ascii="仿宋" w:eastAsia="仿宋" w:hAnsi="仿宋" w:cs="宋体" w:hint="eastAsia"/>
          <w:sz w:val="32"/>
          <w:szCs w:val="32"/>
        </w:rPr>
        <w:t>组织</w:t>
      </w:r>
      <w:r w:rsidR="00A25E78" w:rsidRPr="00A25E78">
        <w:rPr>
          <w:rFonts w:ascii="仿宋" w:eastAsia="仿宋" w:hAnsi="仿宋" w:cs="宋体" w:hint="eastAsia"/>
          <w:sz w:val="32"/>
          <w:szCs w:val="32"/>
        </w:rPr>
        <w:t>“两学一做”学习教育活动，并利用重大会议、重要节日等开展形式多样的主题</w:t>
      </w:r>
      <w:r w:rsidR="00A25E78">
        <w:rPr>
          <w:rFonts w:ascii="仿宋" w:eastAsia="仿宋" w:hAnsi="仿宋" w:cs="宋体" w:hint="eastAsia"/>
          <w:sz w:val="32"/>
          <w:szCs w:val="32"/>
        </w:rPr>
        <w:t>党</w:t>
      </w:r>
      <w:r w:rsidR="00A25E78" w:rsidRPr="00A25E78">
        <w:rPr>
          <w:rFonts w:ascii="仿宋" w:eastAsia="仿宋" w:hAnsi="仿宋" w:cs="宋体" w:hint="eastAsia"/>
          <w:sz w:val="32"/>
          <w:szCs w:val="32"/>
        </w:rPr>
        <w:t>日活动</w:t>
      </w:r>
      <w:r w:rsidR="00A25E78">
        <w:rPr>
          <w:rFonts w:ascii="仿宋" w:eastAsia="仿宋" w:hAnsi="仿宋" w:cs="宋体" w:hint="eastAsia"/>
          <w:sz w:val="32"/>
          <w:szCs w:val="32"/>
        </w:rPr>
        <w:t>，进一步激发了党支部的活力</w:t>
      </w:r>
      <w:r w:rsidR="00A25E78" w:rsidRPr="00A25E78">
        <w:rPr>
          <w:rFonts w:ascii="仿宋" w:eastAsia="仿宋" w:hAnsi="仿宋" w:cs="宋体" w:hint="eastAsia"/>
          <w:sz w:val="32"/>
          <w:szCs w:val="32"/>
        </w:rPr>
        <w:t>。</w:t>
      </w:r>
    </w:p>
    <w:p w14:paraId="6A3E1FAD" w14:textId="77777777" w:rsidR="00CD1C3A" w:rsidRDefault="0007162B" w:rsidP="00A25E78">
      <w:pPr>
        <w:ind w:firstLine="555"/>
        <w:rPr>
          <w:rFonts w:ascii="仿宋" w:eastAsia="仿宋" w:hAnsi="仿宋" w:cs="宋体"/>
          <w:b/>
          <w:sz w:val="32"/>
          <w:szCs w:val="32"/>
        </w:rPr>
      </w:pPr>
      <w:r>
        <w:rPr>
          <w:rFonts w:ascii="仿宋" w:eastAsia="仿宋" w:hAnsi="仿宋" w:cs="宋体" w:hint="eastAsia"/>
          <w:b/>
          <w:sz w:val="32"/>
          <w:szCs w:val="32"/>
        </w:rPr>
        <w:t>二、工作表现和业绩成效情况</w:t>
      </w:r>
    </w:p>
    <w:p w14:paraId="6C520FFA" w14:textId="77777777" w:rsidR="00442320" w:rsidRDefault="0007162B">
      <w:pPr>
        <w:spacing w:line="360" w:lineRule="auto"/>
        <w:ind w:firstLineChars="200" w:firstLine="640"/>
        <w:jc w:val="left"/>
        <w:rPr>
          <w:rFonts w:ascii="Times New Roman" w:eastAsia="仿宋_GB2312" w:hAnsi="Times New Roman"/>
          <w:snapToGrid w:val="0"/>
          <w:kern w:val="0"/>
          <w:sz w:val="32"/>
          <w:szCs w:val="32"/>
        </w:rPr>
      </w:pPr>
      <w:r>
        <w:rPr>
          <w:rFonts w:ascii="仿宋_GB2312" w:eastAsia="仿宋_GB2312" w:hAnsi="宋体" w:cs="宋体" w:hint="eastAsia"/>
          <w:kern w:val="0"/>
          <w:sz w:val="32"/>
          <w:szCs w:val="32"/>
        </w:rPr>
        <w:t>管理方面：工作思路清晰，踏实肯干，勇于担当，积极</w:t>
      </w:r>
      <w:r>
        <w:rPr>
          <w:rFonts w:ascii="仿宋_GB2312" w:eastAsia="仿宋_GB2312" w:hAnsi="宋体" w:cs="宋体" w:hint="eastAsia"/>
          <w:kern w:val="0"/>
          <w:sz w:val="32"/>
          <w:szCs w:val="32"/>
        </w:rPr>
        <w:lastRenderedPageBreak/>
        <w:t>进取，具有较强的组织管理能力。</w:t>
      </w:r>
      <w:r w:rsidR="00A42A6F">
        <w:rPr>
          <w:rFonts w:ascii="仿宋_GB2312" w:eastAsia="仿宋_GB2312" w:hAnsi="宋体" w:cs="宋体" w:hint="eastAsia"/>
          <w:kern w:val="0"/>
          <w:sz w:val="32"/>
          <w:szCs w:val="32"/>
        </w:rPr>
        <w:t>近三年</w:t>
      </w:r>
      <w:r>
        <w:rPr>
          <w:rFonts w:ascii="仿宋_GB2312" w:eastAsia="仿宋_GB2312" w:hAnsi="宋体" w:cs="宋体" w:hint="eastAsia"/>
          <w:kern w:val="0"/>
          <w:sz w:val="32"/>
          <w:szCs w:val="32"/>
        </w:rPr>
        <w:t>，</w:t>
      </w:r>
      <w:r>
        <w:rPr>
          <w:rFonts w:ascii="Times New Roman" w:eastAsia="仿宋_GB2312" w:hAnsi="Times New Roman"/>
          <w:snapToGrid w:val="0"/>
          <w:kern w:val="0"/>
          <w:sz w:val="32"/>
          <w:szCs w:val="32"/>
        </w:rPr>
        <w:t>先后担任</w:t>
      </w:r>
      <w:r w:rsidR="00A42A6F">
        <w:rPr>
          <w:rFonts w:ascii="Times New Roman" w:eastAsia="仿宋_GB2312" w:hAnsi="Times New Roman" w:hint="eastAsia"/>
          <w:snapToGrid w:val="0"/>
          <w:kern w:val="0"/>
          <w:sz w:val="32"/>
          <w:szCs w:val="32"/>
        </w:rPr>
        <w:t>药学院</w:t>
      </w:r>
      <w:r w:rsidR="00A42A6F">
        <w:rPr>
          <w:rFonts w:ascii="Times New Roman" w:eastAsia="仿宋_GB2312" w:hAnsi="Times New Roman"/>
          <w:snapToGrid w:val="0"/>
          <w:kern w:val="0"/>
          <w:sz w:val="32"/>
          <w:szCs w:val="32"/>
        </w:rPr>
        <w:t>党委办公室主任、农学院党委副书记、农学院教工党支部书记</w:t>
      </w:r>
      <w:r>
        <w:rPr>
          <w:rFonts w:ascii="Times New Roman" w:eastAsia="仿宋_GB2312" w:hAnsi="Times New Roman"/>
          <w:snapToGrid w:val="0"/>
          <w:kern w:val="0"/>
          <w:sz w:val="32"/>
          <w:szCs w:val="32"/>
        </w:rPr>
        <w:t>。对待工作富有热情，具有强烈的责任心和历史使命感。</w:t>
      </w:r>
      <w:r>
        <w:rPr>
          <w:rFonts w:ascii="Times New Roman" w:eastAsia="仿宋_GB2312" w:hAnsi="Times New Roman" w:hint="eastAsia"/>
          <w:snapToGrid w:val="0"/>
          <w:kern w:val="0"/>
          <w:sz w:val="32"/>
          <w:szCs w:val="32"/>
        </w:rPr>
        <w:t>积极策划和组织</w:t>
      </w:r>
      <w:r w:rsidR="00A42A6F">
        <w:rPr>
          <w:rFonts w:ascii="Times New Roman" w:eastAsia="仿宋_GB2312" w:hAnsi="Times New Roman" w:hint="eastAsia"/>
          <w:snapToGrid w:val="0"/>
          <w:kern w:val="0"/>
          <w:sz w:val="32"/>
          <w:szCs w:val="32"/>
        </w:rPr>
        <w:t>庆祝建党</w:t>
      </w:r>
      <w:r w:rsidR="00A42A6F">
        <w:rPr>
          <w:rFonts w:ascii="Times New Roman" w:eastAsia="仿宋_GB2312" w:hAnsi="Times New Roman" w:hint="eastAsia"/>
          <w:snapToGrid w:val="0"/>
          <w:kern w:val="0"/>
          <w:sz w:val="32"/>
          <w:szCs w:val="32"/>
        </w:rPr>
        <w:t>100</w:t>
      </w:r>
      <w:r w:rsidR="00A42A6F">
        <w:rPr>
          <w:rFonts w:ascii="Times New Roman" w:eastAsia="仿宋_GB2312" w:hAnsi="Times New Roman" w:hint="eastAsia"/>
          <w:snapToGrid w:val="0"/>
          <w:kern w:val="0"/>
          <w:sz w:val="32"/>
          <w:szCs w:val="32"/>
        </w:rPr>
        <w:t>周年系列党日活动</w:t>
      </w:r>
      <w:r>
        <w:rPr>
          <w:rFonts w:ascii="Times New Roman" w:eastAsia="仿宋_GB2312" w:hAnsi="Times New Roman" w:hint="eastAsia"/>
          <w:snapToGrid w:val="0"/>
          <w:kern w:val="0"/>
          <w:sz w:val="32"/>
          <w:szCs w:val="32"/>
        </w:rPr>
        <w:t>，</w:t>
      </w:r>
      <w:r w:rsidR="00026EA1">
        <w:rPr>
          <w:rFonts w:ascii="Times New Roman" w:eastAsia="仿宋_GB2312" w:hAnsi="Times New Roman" w:hint="eastAsia"/>
          <w:snapToGrid w:val="0"/>
          <w:kern w:val="0"/>
          <w:sz w:val="32"/>
          <w:szCs w:val="32"/>
        </w:rPr>
        <w:t>成</w:t>
      </w:r>
      <w:r>
        <w:rPr>
          <w:rFonts w:ascii="Times New Roman" w:eastAsia="仿宋_GB2312" w:hAnsi="Times New Roman" w:hint="eastAsia"/>
          <w:snapToGrid w:val="0"/>
          <w:kern w:val="0"/>
          <w:sz w:val="32"/>
          <w:szCs w:val="32"/>
        </w:rPr>
        <w:t>绩突出，收效显著</w:t>
      </w:r>
      <w:r w:rsidR="00836E27">
        <w:rPr>
          <w:rFonts w:ascii="Times New Roman" w:eastAsia="仿宋_GB2312" w:hAnsi="Times New Roman" w:hint="eastAsia"/>
          <w:snapToGrid w:val="0"/>
          <w:kern w:val="0"/>
          <w:sz w:val="32"/>
          <w:szCs w:val="32"/>
        </w:rPr>
        <w:t>，</w:t>
      </w:r>
      <w:r w:rsidR="00836E27" w:rsidRPr="00836E27">
        <w:rPr>
          <w:rFonts w:ascii="Times New Roman" w:eastAsia="仿宋_GB2312" w:hAnsi="Times New Roman" w:hint="eastAsia"/>
          <w:snapToGrid w:val="0"/>
          <w:kern w:val="0"/>
          <w:sz w:val="32"/>
          <w:szCs w:val="32"/>
        </w:rPr>
        <w:t>本人荣获</w:t>
      </w:r>
      <w:r w:rsidR="00836E27" w:rsidRPr="00836E27">
        <w:rPr>
          <w:rFonts w:ascii="Times New Roman" w:eastAsia="仿宋_GB2312" w:hAnsi="Times New Roman" w:hint="eastAsia"/>
          <w:snapToGrid w:val="0"/>
          <w:kern w:val="0"/>
          <w:sz w:val="32"/>
          <w:szCs w:val="32"/>
        </w:rPr>
        <w:t>2019</w:t>
      </w:r>
      <w:r w:rsidR="00836E27" w:rsidRPr="00836E27">
        <w:rPr>
          <w:rFonts w:ascii="Times New Roman" w:eastAsia="仿宋_GB2312" w:hAnsi="Times New Roman" w:hint="eastAsia"/>
          <w:snapToGrid w:val="0"/>
          <w:kern w:val="0"/>
          <w:sz w:val="32"/>
          <w:szCs w:val="32"/>
        </w:rPr>
        <w:t>年度河南省优秀共产党员荣誉称号。</w:t>
      </w:r>
      <w:r w:rsidR="00065978" w:rsidRPr="00065978">
        <w:rPr>
          <w:rFonts w:ascii="Times New Roman" w:eastAsia="仿宋_GB2312" w:hAnsi="Times New Roman" w:hint="eastAsia"/>
          <w:snapToGrid w:val="0"/>
          <w:kern w:val="0"/>
          <w:sz w:val="32"/>
          <w:szCs w:val="32"/>
        </w:rPr>
        <w:t>2021</w:t>
      </w:r>
      <w:r w:rsidR="00065978" w:rsidRPr="00065978">
        <w:rPr>
          <w:rFonts w:ascii="Times New Roman" w:eastAsia="仿宋_GB2312" w:hAnsi="Times New Roman" w:hint="eastAsia"/>
          <w:snapToGrid w:val="0"/>
          <w:kern w:val="0"/>
          <w:sz w:val="32"/>
          <w:szCs w:val="32"/>
        </w:rPr>
        <w:t>年</w:t>
      </w:r>
      <w:r w:rsidR="00065978" w:rsidRPr="00065978">
        <w:rPr>
          <w:rFonts w:ascii="Times New Roman" w:eastAsia="仿宋_GB2312" w:hAnsi="Times New Roman" w:hint="eastAsia"/>
          <w:snapToGrid w:val="0"/>
          <w:kern w:val="0"/>
          <w:sz w:val="32"/>
          <w:szCs w:val="32"/>
        </w:rPr>
        <w:t>1</w:t>
      </w:r>
      <w:r w:rsidR="00442320">
        <w:rPr>
          <w:rFonts w:ascii="Times New Roman" w:eastAsia="仿宋_GB2312" w:hAnsi="Times New Roman" w:hint="eastAsia"/>
          <w:snapToGrid w:val="0"/>
          <w:kern w:val="0"/>
          <w:sz w:val="32"/>
          <w:szCs w:val="32"/>
        </w:rPr>
        <w:t>0</w:t>
      </w:r>
      <w:r w:rsidR="00065978" w:rsidRPr="00065978">
        <w:rPr>
          <w:rFonts w:ascii="Times New Roman" w:eastAsia="仿宋_GB2312" w:hAnsi="Times New Roman" w:hint="eastAsia"/>
          <w:snapToGrid w:val="0"/>
          <w:kern w:val="0"/>
          <w:sz w:val="32"/>
          <w:szCs w:val="32"/>
        </w:rPr>
        <w:t>月</w:t>
      </w:r>
      <w:r w:rsidR="00442320">
        <w:rPr>
          <w:rFonts w:ascii="Times New Roman" w:eastAsia="仿宋_GB2312" w:hAnsi="Times New Roman" w:hint="eastAsia"/>
          <w:snapToGrid w:val="0"/>
          <w:kern w:val="0"/>
          <w:sz w:val="32"/>
          <w:szCs w:val="32"/>
        </w:rPr>
        <w:t>任命为农学院党委副书记，同年</w:t>
      </w:r>
      <w:r w:rsidR="00442320">
        <w:rPr>
          <w:rFonts w:ascii="Times New Roman" w:eastAsia="仿宋_GB2312" w:hAnsi="Times New Roman" w:hint="eastAsia"/>
          <w:snapToGrid w:val="0"/>
          <w:kern w:val="0"/>
          <w:sz w:val="32"/>
          <w:szCs w:val="32"/>
        </w:rPr>
        <w:t>11</w:t>
      </w:r>
      <w:r w:rsidR="00442320">
        <w:rPr>
          <w:rFonts w:ascii="Times New Roman" w:eastAsia="仿宋_GB2312" w:hAnsi="Times New Roman" w:hint="eastAsia"/>
          <w:snapToGrid w:val="0"/>
          <w:kern w:val="0"/>
          <w:sz w:val="32"/>
          <w:szCs w:val="32"/>
        </w:rPr>
        <w:t>月，</w:t>
      </w:r>
      <w:r w:rsidR="00065978" w:rsidRPr="00065978">
        <w:rPr>
          <w:rFonts w:ascii="Times New Roman" w:eastAsia="仿宋_GB2312" w:hAnsi="Times New Roman" w:hint="eastAsia"/>
          <w:snapToGrid w:val="0"/>
          <w:kern w:val="0"/>
          <w:sz w:val="32"/>
          <w:szCs w:val="32"/>
        </w:rPr>
        <w:t>成立了农学院教工党支部，本人被推选为支部书记，支部以“学习强国”线上学习平台为抓手，制定了“学习强国”学习积分先进个人评选办法，充分利用该平台深入学习贯彻习近平新时代中国特色社会主义思想和党的最新理论政策，</w:t>
      </w:r>
      <w:r w:rsidR="00442320" w:rsidRPr="00442320">
        <w:rPr>
          <w:rFonts w:ascii="Times New Roman" w:eastAsia="仿宋_GB2312" w:hAnsi="Times New Roman" w:hint="eastAsia"/>
          <w:snapToGrid w:val="0"/>
          <w:kern w:val="0"/>
          <w:sz w:val="32"/>
          <w:szCs w:val="32"/>
        </w:rPr>
        <w:t>在</w:t>
      </w:r>
      <w:r w:rsidR="00442320" w:rsidRPr="00442320">
        <w:rPr>
          <w:rFonts w:ascii="Times New Roman" w:eastAsia="仿宋_GB2312" w:hAnsi="Times New Roman" w:hint="eastAsia"/>
          <w:snapToGrid w:val="0"/>
          <w:kern w:val="0"/>
          <w:sz w:val="32"/>
          <w:szCs w:val="32"/>
        </w:rPr>
        <w:t>1</w:t>
      </w:r>
      <w:r w:rsidR="00442320" w:rsidRPr="00442320">
        <w:rPr>
          <w:rFonts w:ascii="Times New Roman" w:eastAsia="仿宋_GB2312" w:hAnsi="Times New Roman" w:hint="eastAsia"/>
          <w:snapToGrid w:val="0"/>
          <w:kern w:val="0"/>
          <w:sz w:val="32"/>
          <w:szCs w:val="32"/>
        </w:rPr>
        <w:t>月</w:t>
      </w:r>
      <w:r w:rsidR="00442320" w:rsidRPr="00442320">
        <w:rPr>
          <w:rFonts w:ascii="Times New Roman" w:eastAsia="仿宋_GB2312" w:hAnsi="Times New Roman" w:hint="eastAsia"/>
          <w:snapToGrid w:val="0"/>
          <w:kern w:val="0"/>
          <w:sz w:val="32"/>
          <w:szCs w:val="32"/>
        </w:rPr>
        <w:t>-1</w:t>
      </w:r>
      <w:r w:rsidR="00442320">
        <w:rPr>
          <w:rFonts w:ascii="Times New Roman" w:eastAsia="仿宋_GB2312" w:hAnsi="Times New Roman" w:hint="eastAsia"/>
          <w:snapToGrid w:val="0"/>
          <w:kern w:val="0"/>
          <w:sz w:val="32"/>
          <w:szCs w:val="32"/>
        </w:rPr>
        <w:t>2</w:t>
      </w:r>
      <w:r w:rsidR="00442320" w:rsidRPr="00442320">
        <w:rPr>
          <w:rFonts w:ascii="Times New Roman" w:eastAsia="仿宋_GB2312" w:hAnsi="Times New Roman" w:hint="eastAsia"/>
          <w:snapToGrid w:val="0"/>
          <w:kern w:val="0"/>
          <w:sz w:val="32"/>
          <w:szCs w:val="32"/>
        </w:rPr>
        <w:t>月河南大学“学习强国”学习积分评比中，学院党委</w:t>
      </w:r>
      <w:r w:rsidR="00442320" w:rsidRPr="00442320">
        <w:rPr>
          <w:rFonts w:ascii="Times New Roman" w:eastAsia="仿宋_GB2312" w:hAnsi="Times New Roman" w:hint="eastAsia"/>
          <w:snapToGrid w:val="0"/>
          <w:kern w:val="0"/>
          <w:sz w:val="32"/>
          <w:szCs w:val="32"/>
        </w:rPr>
        <w:t>6</w:t>
      </w:r>
      <w:r w:rsidR="00442320" w:rsidRPr="00442320">
        <w:rPr>
          <w:rFonts w:ascii="Times New Roman" w:eastAsia="仿宋_GB2312" w:hAnsi="Times New Roman" w:hint="eastAsia"/>
          <w:snapToGrid w:val="0"/>
          <w:kern w:val="0"/>
          <w:sz w:val="32"/>
          <w:szCs w:val="32"/>
        </w:rPr>
        <w:t>次排名第一。</w:t>
      </w:r>
      <w:r w:rsidR="00065978" w:rsidRPr="00065978">
        <w:rPr>
          <w:rFonts w:ascii="Times New Roman" w:eastAsia="仿宋_GB2312" w:hAnsi="Times New Roman" w:hint="eastAsia"/>
          <w:snapToGrid w:val="0"/>
          <w:kern w:val="0"/>
          <w:sz w:val="32"/>
          <w:szCs w:val="32"/>
        </w:rPr>
        <w:t>认真贯彻落实“三会一课”制度、“两学一做”制度和“党史学习教育”主题活动，通过党史学习教育专题民主生活会、党日活动和民主评议的开展，大力弘扬批评和自我批评的作风，加强了党员同志思想政治建设、培养了党员同志顾全大局意识、团结协作的自觉性。</w:t>
      </w:r>
      <w:r w:rsidR="007E6C0B" w:rsidRPr="007E6C0B">
        <w:rPr>
          <w:rFonts w:ascii="Times New Roman" w:eastAsia="仿宋_GB2312" w:hAnsi="Times New Roman" w:hint="eastAsia"/>
          <w:snapToGrid w:val="0"/>
          <w:kern w:val="0"/>
          <w:sz w:val="32"/>
          <w:szCs w:val="32"/>
        </w:rPr>
        <w:t>与班子成员和相关负责同志团结协作，较好地完成了学院新闻宣传工作，完成了学院网站、官微的建设和日常维护工作</w:t>
      </w:r>
      <w:r w:rsidR="00D84D88">
        <w:rPr>
          <w:rFonts w:ascii="Times New Roman" w:eastAsia="仿宋_GB2312" w:hAnsi="Times New Roman" w:hint="eastAsia"/>
          <w:snapToGrid w:val="0"/>
          <w:kern w:val="0"/>
          <w:sz w:val="32"/>
          <w:szCs w:val="32"/>
        </w:rPr>
        <w:t>，</w:t>
      </w:r>
      <w:r w:rsidR="007E6C0B" w:rsidRPr="007E6C0B">
        <w:rPr>
          <w:rFonts w:ascii="Times New Roman" w:eastAsia="仿宋_GB2312" w:hAnsi="Times New Roman" w:hint="eastAsia"/>
          <w:snapToGrid w:val="0"/>
          <w:kern w:val="0"/>
          <w:sz w:val="32"/>
          <w:szCs w:val="32"/>
        </w:rPr>
        <w:t>在河南日报上发表了《赓续百年新农科》。</w:t>
      </w:r>
      <w:r w:rsidR="004F1EBB" w:rsidRPr="004F1EBB">
        <w:rPr>
          <w:rFonts w:ascii="Times New Roman" w:eastAsia="仿宋_GB2312" w:hAnsi="Times New Roman" w:hint="eastAsia"/>
          <w:snapToGrid w:val="0"/>
          <w:kern w:val="0"/>
          <w:sz w:val="32"/>
          <w:szCs w:val="32"/>
        </w:rPr>
        <w:t>积极组织教师参与校工会各项活动，展现我院教师风采，</w:t>
      </w:r>
      <w:r w:rsidR="004F1EBB">
        <w:rPr>
          <w:rFonts w:ascii="Times New Roman" w:eastAsia="仿宋_GB2312" w:hAnsi="Times New Roman" w:hint="eastAsia"/>
          <w:snapToGrid w:val="0"/>
          <w:kern w:val="0"/>
          <w:sz w:val="32"/>
          <w:szCs w:val="32"/>
        </w:rPr>
        <w:t>学院女工参与度高达</w:t>
      </w:r>
      <w:r w:rsidR="004F1EBB">
        <w:rPr>
          <w:rFonts w:ascii="Times New Roman" w:eastAsia="仿宋_GB2312" w:hAnsi="Times New Roman" w:hint="eastAsia"/>
          <w:snapToGrid w:val="0"/>
          <w:kern w:val="0"/>
          <w:sz w:val="32"/>
          <w:szCs w:val="32"/>
        </w:rPr>
        <w:t>90%</w:t>
      </w:r>
      <w:r w:rsidR="004F1EBB">
        <w:rPr>
          <w:rFonts w:ascii="Times New Roman" w:eastAsia="仿宋_GB2312" w:hAnsi="Times New Roman" w:hint="eastAsia"/>
          <w:snapToGrid w:val="0"/>
          <w:kern w:val="0"/>
          <w:sz w:val="32"/>
          <w:szCs w:val="32"/>
        </w:rPr>
        <w:t>，</w:t>
      </w:r>
      <w:r w:rsidR="004F1EBB" w:rsidRPr="004F1EBB">
        <w:rPr>
          <w:rFonts w:ascii="Times New Roman" w:eastAsia="仿宋_GB2312" w:hAnsi="Times New Roman" w:hint="eastAsia"/>
          <w:snapToGrid w:val="0"/>
          <w:kern w:val="0"/>
          <w:sz w:val="32"/>
          <w:szCs w:val="32"/>
        </w:rPr>
        <w:t>荣获集体项目（巧划旱船）二等奖</w:t>
      </w:r>
      <w:r w:rsidR="004F1EBB">
        <w:rPr>
          <w:rFonts w:ascii="Times New Roman" w:eastAsia="仿宋_GB2312" w:hAnsi="Times New Roman" w:hint="eastAsia"/>
          <w:snapToGrid w:val="0"/>
          <w:kern w:val="0"/>
          <w:sz w:val="32"/>
          <w:szCs w:val="32"/>
        </w:rPr>
        <w:t>，个人参赛人员全部获奖。</w:t>
      </w:r>
    </w:p>
    <w:p w14:paraId="233BEBC0" w14:textId="77777777" w:rsidR="00CD1C3A" w:rsidRDefault="0007162B" w:rsidP="0007162B">
      <w:pPr>
        <w:spacing w:line="360" w:lineRule="auto"/>
        <w:ind w:firstLineChars="200" w:firstLine="640"/>
        <w:jc w:val="left"/>
        <w:rPr>
          <w:rFonts w:ascii="Times New Roman" w:eastAsia="仿宋_GB2312" w:hAnsi="Times New Roman"/>
          <w:snapToGrid w:val="0"/>
          <w:kern w:val="0"/>
          <w:sz w:val="32"/>
          <w:szCs w:val="32"/>
        </w:rPr>
      </w:pPr>
      <w:r>
        <w:rPr>
          <w:rFonts w:ascii="Times New Roman" w:eastAsia="仿宋_GB2312" w:hAnsi="Times New Roman" w:hint="eastAsia"/>
          <w:snapToGrid w:val="0"/>
          <w:kern w:val="0"/>
          <w:sz w:val="32"/>
          <w:szCs w:val="32"/>
        </w:rPr>
        <w:t>业务</w:t>
      </w:r>
      <w:r w:rsidR="00A53780">
        <w:rPr>
          <w:rFonts w:ascii="Times New Roman" w:eastAsia="仿宋_GB2312" w:hAnsi="Times New Roman" w:hint="eastAsia"/>
          <w:snapToGrid w:val="0"/>
          <w:kern w:val="0"/>
          <w:sz w:val="32"/>
          <w:szCs w:val="32"/>
        </w:rPr>
        <w:t>方面</w:t>
      </w:r>
      <w:r>
        <w:rPr>
          <w:rFonts w:ascii="Times New Roman" w:eastAsia="仿宋_GB2312" w:hAnsi="Times New Roman" w:hint="eastAsia"/>
          <w:snapToGrid w:val="0"/>
          <w:kern w:val="0"/>
          <w:sz w:val="32"/>
          <w:szCs w:val="32"/>
        </w:rPr>
        <w:t>：</w:t>
      </w:r>
      <w:r w:rsidR="00A53780">
        <w:rPr>
          <w:rFonts w:ascii="Times New Roman" w:eastAsia="仿宋_GB2312" w:hAnsi="Times New Roman"/>
          <w:snapToGrid w:val="0"/>
          <w:kern w:val="0"/>
          <w:sz w:val="32"/>
          <w:szCs w:val="32"/>
        </w:rPr>
        <w:t>本人</w:t>
      </w:r>
      <w:r>
        <w:rPr>
          <w:rFonts w:ascii="Times New Roman" w:eastAsia="仿宋_GB2312" w:hAnsi="Times New Roman"/>
          <w:snapToGrid w:val="0"/>
          <w:kern w:val="0"/>
          <w:sz w:val="32"/>
          <w:szCs w:val="32"/>
        </w:rPr>
        <w:t>承担了《物理化学》《物理化学实验》</w:t>
      </w:r>
      <w:r w:rsidR="00A53780">
        <w:rPr>
          <w:rFonts w:ascii="Times New Roman" w:eastAsia="仿宋_GB2312" w:hAnsi="Times New Roman"/>
          <w:snapToGrid w:val="0"/>
          <w:kern w:val="0"/>
          <w:sz w:val="32"/>
          <w:szCs w:val="32"/>
        </w:rPr>
        <w:lastRenderedPageBreak/>
        <w:t>《研究生综合素质》</w:t>
      </w:r>
      <w:r>
        <w:rPr>
          <w:rFonts w:ascii="Times New Roman" w:eastAsia="仿宋_GB2312" w:hAnsi="Times New Roman"/>
          <w:snapToGrid w:val="0"/>
          <w:kern w:val="0"/>
          <w:sz w:val="32"/>
          <w:szCs w:val="32"/>
        </w:rPr>
        <w:t>等课程的讲授工作，年均教学量在</w:t>
      </w:r>
      <w:r>
        <w:rPr>
          <w:rFonts w:ascii="Times New Roman" w:eastAsia="仿宋_GB2312" w:hAnsi="Times New Roman"/>
          <w:snapToGrid w:val="0"/>
          <w:kern w:val="0"/>
          <w:sz w:val="32"/>
          <w:szCs w:val="32"/>
        </w:rPr>
        <w:t>210</w:t>
      </w:r>
      <w:r>
        <w:rPr>
          <w:rFonts w:ascii="Times New Roman" w:eastAsia="仿宋_GB2312" w:hAnsi="Times New Roman"/>
          <w:snapToGrid w:val="0"/>
          <w:kern w:val="0"/>
          <w:sz w:val="32"/>
          <w:szCs w:val="32"/>
        </w:rPr>
        <w:t>学时以上。积极探索灵活多样的教学形式，逐步形成了老师引导启发、学生独立思考为主的教学模式。教学中注重培养学生独立的实验操作能力和思考能力，启发学生创新思维和发散思维。授课内容丰富生动，深受学生好评。</w:t>
      </w:r>
      <w:r>
        <w:rPr>
          <w:rFonts w:ascii="Times New Roman" w:eastAsia="仿宋_GB2312" w:hAnsi="Times New Roman" w:hint="eastAsia"/>
          <w:snapToGrid w:val="0"/>
          <w:kern w:val="0"/>
          <w:sz w:val="32"/>
          <w:szCs w:val="32"/>
        </w:rPr>
        <w:t>20</w:t>
      </w:r>
      <w:r w:rsidR="00A53780">
        <w:rPr>
          <w:rFonts w:ascii="Times New Roman" w:eastAsia="仿宋_GB2312" w:hAnsi="Times New Roman" w:hint="eastAsia"/>
          <w:snapToGrid w:val="0"/>
          <w:kern w:val="0"/>
          <w:sz w:val="32"/>
          <w:szCs w:val="32"/>
        </w:rPr>
        <w:t>21</w:t>
      </w:r>
      <w:r>
        <w:rPr>
          <w:rFonts w:ascii="Times New Roman" w:eastAsia="仿宋_GB2312" w:hAnsi="Times New Roman" w:hint="eastAsia"/>
          <w:snapToGrid w:val="0"/>
          <w:kern w:val="0"/>
          <w:sz w:val="32"/>
          <w:szCs w:val="32"/>
        </w:rPr>
        <w:t>年、</w:t>
      </w:r>
      <w:r w:rsidR="00A53780">
        <w:rPr>
          <w:rFonts w:ascii="Times New Roman" w:eastAsia="仿宋_GB2312" w:hAnsi="Times New Roman" w:hint="eastAsia"/>
          <w:snapToGrid w:val="0"/>
          <w:kern w:val="0"/>
          <w:sz w:val="32"/>
          <w:szCs w:val="32"/>
        </w:rPr>
        <w:t>2022</w:t>
      </w:r>
      <w:r w:rsidR="00A53780">
        <w:rPr>
          <w:rFonts w:ascii="Times New Roman" w:eastAsia="仿宋_GB2312" w:hAnsi="Times New Roman" w:hint="eastAsia"/>
          <w:snapToGrid w:val="0"/>
          <w:kern w:val="0"/>
          <w:sz w:val="32"/>
          <w:szCs w:val="32"/>
        </w:rPr>
        <w:t>年</w:t>
      </w:r>
      <w:r>
        <w:rPr>
          <w:rFonts w:ascii="Times New Roman" w:eastAsia="仿宋_GB2312" w:hAnsi="Times New Roman"/>
          <w:snapToGrid w:val="0"/>
          <w:kern w:val="0"/>
          <w:sz w:val="32"/>
          <w:szCs w:val="32"/>
        </w:rPr>
        <w:t>，荣获</w:t>
      </w:r>
      <w:r w:rsidR="00BC62E7">
        <w:rPr>
          <w:rFonts w:ascii="Times New Roman" w:eastAsia="仿宋_GB2312" w:hAnsi="Times New Roman" w:hint="eastAsia"/>
          <w:snapToGrid w:val="0"/>
          <w:kern w:val="0"/>
          <w:sz w:val="32"/>
          <w:szCs w:val="32"/>
        </w:rPr>
        <w:t>河南省</w:t>
      </w:r>
      <w:r w:rsidR="00BC62E7" w:rsidRPr="00BC62E7">
        <w:rPr>
          <w:rFonts w:ascii="Times New Roman" w:eastAsia="仿宋_GB2312" w:hAnsi="Times New Roman" w:hint="eastAsia"/>
          <w:snapToGrid w:val="0"/>
          <w:kern w:val="0"/>
          <w:sz w:val="32"/>
          <w:szCs w:val="32"/>
        </w:rPr>
        <w:t>教育教学信息化交流活动—微课大赛</w:t>
      </w:r>
      <w:r w:rsidR="00A53780">
        <w:rPr>
          <w:rFonts w:ascii="Times New Roman" w:eastAsia="仿宋_GB2312" w:hAnsi="Times New Roman"/>
          <w:snapToGrid w:val="0"/>
          <w:kern w:val="0"/>
          <w:sz w:val="32"/>
          <w:szCs w:val="32"/>
        </w:rPr>
        <w:t>三等奖</w:t>
      </w:r>
      <w:r>
        <w:rPr>
          <w:rFonts w:ascii="Times New Roman" w:eastAsia="仿宋_GB2312" w:hAnsi="Times New Roman"/>
          <w:snapToGrid w:val="0"/>
          <w:kern w:val="0"/>
          <w:sz w:val="32"/>
          <w:szCs w:val="32"/>
        </w:rPr>
        <w:t>。</w:t>
      </w:r>
      <w:r w:rsidR="00EB25EB">
        <w:rPr>
          <w:rFonts w:ascii="Times New Roman" w:eastAsia="仿宋_GB2312" w:hAnsi="Times New Roman"/>
          <w:snapToGrid w:val="0"/>
          <w:kern w:val="0"/>
          <w:sz w:val="32"/>
          <w:szCs w:val="32"/>
        </w:rPr>
        <w:t>积极</w:t>
      </w:r>
      <w:r>
        <w:rPr>
          <w:rFonts w:ascii="Times New Roman" w:eastAsia="仿宋_GB2312" w:hAnsi="Times New Roman"/>
          <w:snapToGrid w:val="0"/>
          <w:kern w:val="0"/>
          <w:sz w:val="32"/>
          <w:szCs w:val="32"/>
        </w:rPr>
        <w:t>指导全国大学生挑战杯创业计划竞赛</w:t>
      </w:r>
      <w:r w:rsidR="00EB25EB">
        <w:rPr>
          <w:rFonts w:ascii="Times New Roman" w:eastAsia="仿宋_GB2312" w:hAnsi="Times New Roman" w:hint="eastAsia"/>
          <w:snapToGrid w:val="0"/>
          <w:kern w:val="0"/>
          <w:sz w:val="32"/>
          <w:szCs w:val="32"/>
        </w:rPr>
        <w:t>，</w:t>
      </w:r>
      <w:r>
        <w:rPr>
          <w:rFonts w:ascii="Times New Roman" w:eastAsia="仿宋_GB2312" w:hAnsi="Times New Roman"/>
          <w:snapToGrid w:val="0"/>
          <w:kern w:val="0"/>
          <w:sz w:val="32"/>
          <w:szCs w:val="32"/>
        </w:rPr>
        <w:t>在指导</w:t>
      </w:r>
      <w:r w:rsidR="00EB25EB">
        <w:rPr>
          <w:rFonts w:ascii="Times New Roman" w:eastAsia="仿宋_GB2312" w:hAnsi="Times New Roman"/>
          <w:snapToGrid w:val="0"/>
          <w:kern w:val="0"/>
          <w:sz w:val="32"/>
          <w:szCs w:val="32"/>
        </w:rPr>
        <w:t>过程</w:t>
      </w:r>
      <w:r>
        <w:rPr>
          <w:rFonts w:ascii="Times New Roman" w:eastAsia="仿宋_GB2312" w:hAnsi="Times New Roman"/>
          <w:snapToGrid w:val="0"/>
          <w:kern w:val="0"/>
          <w:sz w:val="32"/>
          <w:szCs w:val="32"/>
        </w:rPr>
        <w:t>时，从选定参赛作品方向，修改及撰写计划书等各方面，全过程认真要求学生，切实提高本科生的科研及创新能力</w:t>
      </w:r>
      <w:r w:rsidR="00A53780">
        <w:rPr>
          <w:rFonts w:ascii="Times New Roman" w:eastAsia="仿宋_GB2312" w:hAnsi="Times New Roman"/>
          <w:snapToGrid w:val="0"/>
          <w:kern w:val="0"/>
          <w:sz w:val="32"/>
          <w:szCs w:val="32"/>
        </w:rPr>
        <w:t>，指导的作品荣获河南大学挑战杯竞赛一等奖</w:t>
      </w:r>
      <w:r>
        <w:rPr>
          <w:rFonts w:ascii="Times New Roman" w:eastAsia="仿宋_GB2312" w:hAnsi="Times New Roman"/>
          <w:snapToGrid w:val="0"/>
          <w:kern w:val="0"/>
          <w:sz w:val="32"/>
          <w:szCs w:val="32"/>
        </w:rPr>
        <w:t>。</w:t>
      </w:r>
      <w:r w:rsidR="00A53780">
        <w:rPr>
          <w:rFonts w:ascii="Times New Roman" w:eastAsia="仿宋_GB2312" w:hAnsi="Times New Roman" w:hint="eastAsia"/>
          <w:snapToGrid w:val="0"/>
          <w:kern w:val="0"/>
          <w:sz w:val="32"/>
          <w:szCs w:val="32"/>
        </w:rPr>
        <w:t>2020</w:t>
      </w:r>
      <w:r w:rsidR="00A53780">
        <w:rPr>
          <w:rFonts w:ascii="Times New Roman" w:eastAsia="仿宋_GB2312" w:hAnsi="Times New Roman" w:hint="eastAsia"/>
          <w:snapToGrid w:val="0"/>
          <w:kern w:val="0"/>
          <w:sz w:val="32"/>
          <w:szCs w:val="32"/>
        </w:rPr>
        <w:t>年</w:t>
      </w:r>
      <w:r w:rsidR="00A53780">
        <w:rPr>
          <w:rFonts w:ascii="Times New Roman" w:eastAsia="仿宋_GB2312" w:hAnsi="Times New Roman"/>
          <w:snapToGrid w:val="0"/>
          <w:kern w:val="0"/>
          <w:sz w:val="32"/>
          <w:szCs w:val="32"/>
        </w:rPr>
        <w:t>完成</w:t>
      </w:r>
      <w:r w:rsidR="00A53780">
        <w:rPr>
          <w:rFonts w:ascii="Times New Roman" w:eastAsia="仿宋_GB2312" w:hAnsi="Times New Roman" w:hint="eastAsia"/>
          <w:snapToGrid w:val="0"/>
          <w:kern w:val="0"/>
          <w:sz w:val="32"/>
          <w:szCs w:val="32"/>
        </w:rPr>
        <w:t>1</w:t>
      </w:r>
      <w:r w:rsidR="00A53780">
        <w:rPr>
          <w:rFonts w:ascii="Times New Roman" w:eastAsia="仿宋_GB2312" w:hAnsi="Times New Roman" w:hint="eastAsia"/>
          <w:snapToGrid w:val="0"/>
          <w:kern w:val="0"/>
          <w:sz w:val="32"/>
          <w:szCs w:val="32"/>
        </w:rPr>
        <w:t>项校级教改项目，</w:t>
      </w:r>
      <w:r w:rsidR="00A53780">
        <w:rPr>
          <w:rFonts w:ascii="Times New Roman" w:eastAsia="仿宋_GB2312" w:hAnsi="Times New Roman" w:hint="eastAsia"/>
          <w:snapToGrid w:val="0"/>
          <w:kern w:val="0"/>
          <w:sz w:val="32"/>
          <w:szCs w:val="32"/>
        </w:rPr>
        <w:t>2021</w:t>
      </w:r>
      <w:r w:rsidR="00A53780">
        <w:rPr>
          <w:rFonts w:ascii="Times New Roman" w:eastAsia="仿宋_GB2312" w:hAnsi="Times New Roman" w:hint="eastAsia"/>
          <w:snapToGrid w:val="0"/>
          <w:kern w:val="0"/>
          <w:sz w:val="32"/>
          <w:szCs w:val="32"/>
        </w:rPr>
        <w:t>年获批校级教改项目</w:t>
      </w:r>
      <w:r w:rsidR="00A53780">
        <w:rPr>
          <w:rFonts w:ascii="Times New Roman" w:eastAsia="仿宋_GB2312" w:hAnsi="Times New Roman" w:hint="eastAsia"/>
          <w:snapToGrid w:val="0"/>
          <w:kern w:val="0"/>
          <w:sz w:val="32"/>
          <w:szCs w:val="32"/>
        </w:rPr>
        <w:t>1</w:t>
      </w:r>
      <w:r w:rsidR="00A53780">
        <w:rPr>
          <w:rFonts w:ascii="Times New Roman" w:eastAsia="仿宋_GB2312" w:hAnsi="Times New Roman" w:hint="eastAsia"/>
          <w:snapToGrid w:val="0"/>
          <w:kern w:val="0"/>
          <w:sz w:val="32"/>
          <w:szCs w:val="32"/>
        </w:rPr>
        <w:t>项，</w:t>
      </w:r>
      <w:r w:rsidR="00A53780">
        <w:rPr>
          <w:rFonts w:ascii="Times New Roman" w:eastAsia="仿宋_GB2312" w:hAnsi="Times New Roman" w:hint="eastAsia"/>
          <w:snapToGrid w:val="0"/>
          <w:kern w:val="0"/>
          <w:sz w:val="32"/>
          <w:szCs w:val="32"/>
        </w:rPr>
        <w:t>2022</w:t>
      </w:r>
      <w:r w:rsidR="00A53780">
        <w:rPr>
          <w:rFonts w:ascii="Times New Roman" w:eastAsia="仿宋_GB2312" w:hAnsi="Times New Roman" w:hint="eastAsia"/>
          <w:snapToGrid w:val="0"/>
          <w:kern w:val="0"/>
          <w:sz w:val="32"/>
          <w:szCs w:val="32"/>
        </w:rPr>
        <w:t>年，</w:t>
      </w:r>
      <w:r w:rsidR="00A53780" w:rsidRPr="00A53780">
        <w:rPr>
          <w:rFonts w:ascii="Times New Roman" w:eastAsia="仿宋_GB2312" w:hAnsi="Times New Roman" w:hint="eastAsia"/>
          <w:snapToGrid w:val="0"/>
          <w:kern w:val="0"/>
          <w:sz w:val="32"/>
          <w:szCs w:val="32"/>
        </w:rPr>
        <w:t>“明德强农”行动获河南大学网络文明建设项目立项。“‘新农科’建设背景下农科研究生思想政治教育工作思考与探索”获批学校研究生思政建设项目。</w:t>
      </w:r>
      <w:r w:rsidR="007932DF">
        <w:rPr>
          <w:rFonts w:ascii="Times New Roman" w:eastAsia="仿宋_GB2312" w:hAnsi="Times New Roman" w:hint="eastAsia"/>
          <w:snapToGrid w:val="0"/>
          <w:kern w:val="0"/>
          <w:sz w:val="32"/>
          <w:szCs w:val="32"/>
        </w:rPr>
        <w:t>2021</w:t>
      </w:r>
      <w:r w:rsidR="007932DF">
        <w:rPr>
          <w:rFonts w:ascii="Times New Roman" w:eastAsia="仿宋_GB2312" w:hAnsi="Times New Roman" w:hint="eastAsia"/>
          <w:snapToGrid w:val="0"/>
          <w:kern w:val="0"/>
          <w:sz w:val="32"/>
          <w:szCs w:val="32"/>
        </w:rPr>
        <w:t>年、</w:t>
      </w:r>
      <w:r w:rsidR="007932DF">
        <w:rPr>
          <w:rFonts w:ascii="Times New Roman" w:eastAsia="仿宋_GB2312" w:hAnsi="Times New Roman" w:hint="eastAsia"/>
          <w:snapToGrid w:val="0"/>
          <w:kern w:val="0"/>
          <w:sz w:val="32"/>
          <w:szCs w:val="32"/>
        </w:rPr>
        <w:t>2022</w:t>
      </w:r>
      <w:r w:rsidR="007932DF">
        <w:rPr>
          <w:rFonts w:ascii="Times New Roman" w:eastAsia="仿宋_GB2312" w:hAnsi="Times New Roman" w:hint="eastAsia"/>
          <w:snapToGrid w:val="0"/>
          <w:kern w:val="0"/>
          <w:sz w:val="32"/>
          <w:szCs w:val="32"/>
        </w:rPr>
        <w:t>年分别授权国家发明专利</w:t>
      </w:r>
      <w:r w:rsidR="007932DF">
        <w:rPr>
          <w:rFonts w:ascii="Times New Roman" w:eastAsia="仿宋_GB2312" w:hAnsi="Times New Roman" w:hint="eastAsia"/>
          <w:snapToGrid w:val="0"/>
          <w:kern w:val="0"/>
          <w:sz w:val="32"/>
          <w:szCs w:val="32"/>
        </w:rPr>
        <w:t>1</w:t>
      </w:r>
      <w:r w:rsidR="007932DF">
        <w:rPr>
          <w:rFonts w:ascii="Times New Roman" w:eastAsia="仿宋_GB2312" w:hAnsi="Times New Roman" w:hint="eastAsia"/>
          <w:snapToGrid w:val="0"/>
          <w:kern w:val="0"/>
          <w:sz w:val="32"/>
          <w:szCs w:val="32"/>
        </w:rPr>
        <w:t>项，发表教改论文</w:t>
      </w:r>
      <w:r w:rsidR="007932DF">
        <w:rPr>
          <w:rFonts w:ascii="Times New Roman" w:eastAsia="仿宋_GB2312" w:hAnsi="Times New Roman" w:hint="eastAsia"/>
          <w:snapToGrid w:val="0"/>
          <w:kern w:val="0"/>
          <w:sz w:val="32"/>
          <w:szCs w:val="32"/>
        </w:rPr>
        <w:t>1</w:t>
      </w:r>
      <w:r w:rsidR="007932DF">
        <w:rPr>
          <w:rFonts w:ascii="Times New Roman" w:eastAsia="仿宋_GB2312" w:hAnsi="Times New Roman" w:hint="eastAsia"/>
          <w:snapToGrid w:val="0"/>
          <w:kern w:val="0"/>
          <w:sz w:val="32"/>
          <w:szCs w:val="32"/>
        </w:rPr>
        <w:t>篇，</w:t>
      </w:r>
      <w:r w:rsidR="007932DF">
        <w:rPr>
          <w:rFonts w:ascii="Times New Roman" w:eastAsia="仿宋_GB2312" w:hAnsi="Times New Roman"/>
          <w:snapToGrid w:val="0"/>
          <w:kern w:val="0"/>
          <w:sz w:val="32"/>
          <w:szCs w:val="32"/>
        </w:rPr>
        <w:t xml:space="preserve"> </w:t>
      </w:r>
      <w:r w:rsidR="007932DF">
        <w:rPr>
          <w:rFonts w:ascii="Times New Roman" w:eastAsia="仿宋_GB2312" w:hAnsi="Times New Roman"/>
          <w:snapToGrid w:val="0"/>
          <w:kern w:val="0"/>
          <w:sz w:val="32"/>
          <w:szCs w:val="32"/>
        </w:rPr>
        <w:t>参与国家级课题</w:t>
      </w:r>
      <w:r w:rsidR="007932DF">
        <w:rPr>
          <w:rFonts w:ascii="Times New Roman" w:eastAsia="仿宋_GB2312" w:hAnsi="Times New Roman" w:hint="eastAsia"/>
          <w:snapToGrid w:val="0"/>
          <w:kern w:val="0"/>
          <w:sz w:val="32"/>
          <w:szCs w:val="32"/>
        </w:rPr>
        <w:t>2</w:t>
      </w:r>
      <w:r w:rsidR="007932DF">
        <w:rPr>
          <w:rFonts w:ascii="Times New Roman" w:eastAsia="仿宋_GB2312" w:hAnsi="Times New Roman" w:hint="eastAsia"/>
          <w:snapToGrid w:val="0"/>
          <w:kern w:val="0"/>
          <w:sz w:val="32"/>
          <w:szCs w:val="32"/>
        </w:rPr>
        <w:t>项。</w:t>
      </w:r>
      <w:r w:rsidR="007932DF">
        <w:rPr>
          <w:rFonts w:ascii="Times New Roman" w:eastAsia="仿宋_GB2312" w:hAnsi="Times New Roman" w:hint="eastAsia"/>
          <w:snapToGrid w:val="0"/>
          <w:kern w:val="0"/>
          <w:sz w:val="32"/>
          <w:szCs w:val="32"/>
        </w:rPr>
        <w:t>2022</w:t>
      </w:r>
      <w:r w:rsidR="007932DF">
        <w:rPr>
          <w:rFonts w:ascii="Times New Roman" w:eastAsia="仿宋_GB2312" w:hAnsi="Times New Roman" w:hint="eastAsia"/>
          <w:snapToGrid w:val="0"/>
          <w:kern w:val="0"/>
          <w:sz w:val="32"/>
          <w:szCs w:val="32"/>
        </w:rPr>
        <w:t>年，荣获“学生眼中的好老师”称号。</w:t>
      </w:r>
    </w:p>
    <w:p w14:paraId="4CCFD707" w14:textId="77777777" w:rsidR="00CD1C3A" w:rsidRDefault="0007162B">
      <w:pPr>
        <w:ind w:firstLineChars="200" w:firstLine="643"/>
        <w:rPr>
          <w:rFonts w:ascii="仿宋" w:eastAsia="仿宋" w:hAnsi="仿宋" w:cs="宋体"/>
          <w:b/>
          <w:sz w:val="32"/>
          <w:szCs w:val="32"/>
        </w:rPr>
      </w:pPr>
      <w:r>
        <w:rPr>
          <w:rFonts w:ascii="仿宋" w:eastAsia="仿宋" w:hAnsi="仿宋" w:cs="宋体" w:hint="eastAsia"/>
          <w:b/>
          <w:sz w:val="32"/>
          <w:szCs w:val="32"/>
        </w:rPr>
        <w:t>三、工作作风和廉洁自律情况</w:t>
      </w:r>
    </w:p>
    <w:p w14:paraId="5C78FCCF" w14:textId="77777777" w:rsidR="00CD1C3A" w:rsidRDefault="0007162B">
      <w:pPr>
        <w:ind w:firstLineChars="200" w:firstLine="640"/>
        <w:rPr>
          <w:rFonts w:ascii="仿宋" w:eastAsia="仿宋" w:hAnsi="仿宋" w:cs="宋体"/>
          <w:b/>
          <w:sz w:val="32"/>
          <w:szCs w:val="32"/>
        </w:rPr>
      </w:pPr>
      <w:r>
        <w:rPr>
          <w:rFonts w:ascii="仿宋_GB2312" w:eastAsia="仿宋_GB2312" w:cs="仿宋_GB2312" w:hint="eastAsia"/>
          <w:kern w:val="0"/>
          <w:sz w:val="32"/>
          <w:szCs w:val="32"/>
          <w:lang w:val="zh-CN"/>
        </w:rPr>
        <w:t>为人谦和，</w:t>
      </w:r>
      <w:r>
        <w:rPr>
          <w:rFonts w:ascii="仿宋_GB2312" w:eastAsia="仿宋_GB2312" w:hint="eastAsia"/>
          <w:sz w:val="32"/>
          <w:szCs w:val="32"/>
        </w:rPr>
        <w:t>尊重领导，团结同志，</w:t>
      </w:r>
      <w:r>
        <w:rPr>
          <w:rFonts w:ascii="仿宋_GB2312" w:eastAsia="仿宋_GB2312" w:cs="仿宋_GB2312" w:hint="eastAsia"/>
          <w:kern w:val="0"/>
          <w:sz w:val="32"/>
          <w:szCs w:val="32"/>
          <w:lang w:val="zh-CN"/>
        </w:rPr>
        <w:t>作风正派，</w:t>
      </w:r>
      <w:r>
        <w:rPr>
          <w:rFonts w:ascii="仿宋" w:eastAsia="仿宋" w:hAnsi="仿宋" w:hint="eastAsia"/>
          <w:sz w:val="32"/>
          <w:szCs w:val="32"/>
        </w:rPr>
        <w:t>以身作则，严以律己，</w:t>
      </w:r>
      <w:r>
        <w:rPr>
          <w:rFonts w:ascii="仿宋_GB2312" w:eastAsia="仿宋_GB2312" w:hint="eastAsia"/>
          <w:sz w:val="32"/>
          <w:szCs w:val="32"/>
        </w:rPr>
        <w:t>遵纪守法，能够遵守各项廉政纪律，遵守学校规章制度，廉洁奉公，公私分明。勤俭节约，生活朴素，不追求奢靡之风。</w:t>
      </w:r>
    </w:p>
    <w:p w14:paraId="2887862A" w14:textId="77777777" w:rsidR="00CD1C3A" w:rsidRDefault="0007162B">
      <w:pPr>
        <w:ind w:firstLine="630"/>
        <w:rPr>
          <w:rFonts w:ascii="仿宋" w:eastAsia="仿宋" w:hAnsi="仿宋" w:cs="仿宋"/>
          <w:sz w:val="30"/>
          <w:szCs w:val="30"/>
        </w:rPr>
      </w:pPr>
      <w:r>
        <w:rPr>
          <w:rFonts w:ascii="仿宋" w:eastAsia="仿宋" w:hAnsi="仿宋" w:hint="eastAsia"/>
          <w:sz w:val="32"/>
          <w:szCs w:val="32"/>
        </w:rPr>
        <w:t>不足之处：</w:t>
      </w:r>
      <w:r>
        <w:rPr>
          <w:rFonts w:ascii="仿宋_GB2312" w:eastAsia="仿宋_GB2312" w:hint="eastAsia"/>
          <w:sz w:val="32"/>
          <w:szCs w:val="32"/>
        </w:rPr>
        <w:t>工作中有时不够大胆，驾驭复杂问题的能力</w:t>
      </w:r>
      <w:r>
        <w:rPr>
          <w:rFonts w:ascii="仿宋_GB2312" w:eastAsia="仿宋_GB2312" w:hint="eastAsia"/>
          <w:sz w:val="32"/>
          <w:szCs w:val="32"/>
        </w:rPr>
        <w:lastRenderedPageBreak/>
        <w:t>欠缺。</w:t>
      </w:r>
    </w:p>
    <w:sectPr w:rsidR="00CD1C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E709D" w14:textId="77777777" w:rsidR="00E5029C" w:rsidRDefault="00E5029C" w:rsidP="00BC62E7">
      <w:r>
        <w:separator/>
      </w:r>
    </w:p>
  </w:endnote>
  <w:endnote w:type="continuationSeparator" w:id="0">
    <w:p w14:paraId="2CF9D8DE" w14:textId="77777777" w:rsidR="00E5029C" w:rsidRDefault="00E5029C" w:rsidP="00BC6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方正小标宋简体">
    <w:altName w:val="微软雅黑"/>
    <w:panose1 w:val="020B0604020202020204"/>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48167" w14:textId="77777777" w:rsidR="00E5029C" w:rsidRDefault="00E5029C" w:rsidP="00BC62E7">
      <w:r>
        <w:separator/>
      </w:r>
    </w:p>
  </w:footnote>
  <w:footnote w:type="continuationSeparator" w:id="0">
    <w:p w14:paraId="6D17A922" w14:textId="77777777" w:rsidR="00E5029C" w:rsidRDefault="00E5029C" w:rsidP="00BC6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355"/>
    <w:rsid w:val="0002531C"/>
    <w:rsid w:val="00026EA1"/>
    <w:rsid w:val="00065978"/>
    <w:rsid w:val="0007162B"/>
    <w:rsid w:val="00442320"/>
    <w:rsid w:val="00450EEE"/>
    <w:rsid w:val="004F1EBB"/>
    <w:rsid w:val="00562B26"/>
    <w:rsid w:val="005D69F6"/>
    <w:rsid w:val="007504DF"/>
    <w:rsid w:val="007932DF"/>
    <w:rsid w:val="007C5D16"/>
    <w:rsid w:val="007E6C0B"/>
    <w:rsid w:val="00836E27"/>
    <w:rsid w:val="008C3930"/>
    <w:rsid w:val="00974F65"/>
    <w:rsid w:val="00A17C3F"/>
    <w:rsid w:val="00A25E78"/>
    <w:rsid w:val="00A42A6F"/>
    <w:rsid w:val="00A53780"/>
    <w:rsid w:val="00B64AC9"/>
    <w:rsid w:val="00BC62E7"/>
    <w:rsid w:val="00C11734"/>
    <w:rsid w:val="00CD1C3A"/>
    <w:rsid w:val="00D84D88"/>
    <w:rsid w:val="00D96EC6"/>
    <w:rsid w:val="00E5029C"/>
    <w:rsid w:val="00E54DF1"/>
    <w:rsid w:val="00EA50BF"/>
    <w:rsid w:val="00EB25EB"/>
    <w:rsid w:val="00EF6355"/>
    <w:rsid w:val="217C341B"/>
    <w:rsid w:val="3CB20CAD"/>
    <w:rsid w:val="465A14ED"/>
    <w:rsid w:val="4E9D6EBC"/>
    <w:rsid w:val="687C15DB"/>
    <w:rsid w:val="6D5A1469"/>
    <w:rsid w:val="73737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EECC72"/>
  <w15:docId w15:val="{9E62FB44-871B-154D-A455-6AE5F6AD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feng zhang</dc:creator>
  <cp:lastModifiedBy>LvQii</cp:lastModifiedBy>
  <cp:revision>2</cp:revision>
  <dcterms:created xsi:type="dcterms:W3CDTF">2023-03-07T02:09:00Z</dcterms:created>
  <dcterms:modified xsi:type="dcterms:W3CDTF">2023-03-07T02:09:00Z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