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FE21B" w14:textId="77777777" w:rsidR="006D0BFF" w:rsidRDefault="007E4770">
      <w:pPr>
        <w:contextualSpacing/>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w:t>
      </w:r>
      <w:r w:rsidR="003C2EF8">
        <w:rPr>
          <w:rFonts w:ascii="方正小标宋简体" w:eastAsia="方正小标宋简体" w:hAnsi="方正小标宋简体" w:cs="方正小标宋简体"/>
          <w:sz w:val="44"/>
          <w:szCs w:val="44"/>
        </w:rPr>
        <w:t>2</w:t>
      </w:r>
      <w:r>
        <w:rPr>
          <w:rFonts w:ascii="方正小标宋简体" w:eastAsia="方正小标宋简体" w:hAnsi="方正小标宋简体" w:cs="方正小标宋简体" w:hint="eastAsia"/>
          <w:sz w:val="44"/>
          <w:szCs w:val="44"/>
        </w:rPr>
        <w:t>年度述职述廉述学报告</w:t>
      </w:r>
    </w:p>
    <w:p w14:paraId="4D91F887" w14:textId="77777777" w:rsidR="006D0BFF" w:rsidRDefault="00D361B1">
      <w:pPr>
        <w:contextualSpacing/>
        <w:jc w:val="center"/>
        <w:rPr>
          <w:rFonts w:ascii="仿宋_GB2312" w:eastAsia="仿宋_GB2312"/>
          <w:sz w:val="32"/>
          <w:szCs w:val="32"/>
        </w:rPr>
      </w:pPr>
      <w:r>
        <w:rPr>
          <w:rFonts w:ascii="楷体_GB2312" w:eastAsia="楷体_GB2312" w:hAnsi="华文中宋" w:hint="eastAsia"/>
          <w:sz w:val="32"/>
          <w:szCs w:val="32"/>
        </w:rPr>
        <w:t>农学</w:t>
      </w:r>
      <w:r w:rsidR="007E4770">
        <w:rPr>
          <w:rFonts w:ascii="楷体_GB2312" w:eastAsia="楷体_GB2312" w:hAnsi="华文中宋" w:hint="eastAsia"/>
          <w:sz w:val="32"/>
          <w:szCs w:val="32"/>
        </w:rPr>
        <w:t xml:space="preserve">院  </w:t>
      </w:r>
      <w:r>
        <w:rPr>
          <w:rFonts w:ascii="楷体_GB2312" w:eastAsia="楷体_GB2312" w:hAnsi="华文中宋" w:hint="eastAsia"/>
          <w:sz w:val="32"/>
          <w:szCs w:val="32"/>
        </w:rPr>
        <w:t>副</w:t>
      </w:r>
      <w:r w:rsidR="007E4770">
        <w:rPr>
          <w:rFonts w:ascii="楷体_GB2312" w:eastAsia="楷体_GB2312" w:hAnsi="华文中宋" w:hint="eastAsia"/>
          <w:sz w:val="32"/>
          <w:szCs w:val="32"/>
        </w:rPr>
        <w:t>院长</w:t>
      </w:r>
      <w:r>
        <w:rPr>
          <w:rFonts w:ascii="楷体_GB2312" w:eastAsia="楷体_GB2312" w:hAnsi="华文中宋" w:hint="eastAsia"/>
          <w:sz w:val="32"/>
          <w:szCs w:val="32"/>
        </w:rPr>
        <w:t xml:space="preserve"> 张大乐</w:t>
      </w:r>
    </w:p>
    <w:p w14:paraId="73F84142" w14:textId="77777777" w:rsidR="006D0BFF" w:rsidRDefault="007E4770">
      <w:pPr>
        <w:ind w:firstLineChars="200" w:firstLine="640"/>
        <w:contextualSpacing/>
        <w:rPr>
          <w:rFonts w:ascii="仿宋_GB2312" w:eastAsia="仿宋_GB2312"/>
          <w:sz w:val="32"/>
          <w:szCs w:val="32"/>
        </w:rPr>
      </w:pPr>
      <w:r>
        <w:rPr>
          <w:rFonts w:ascii="仿宋_GB2312" w:eastAsia="仿宋_GB2312" w:hint="eastAsia"/>
          <w:sz w:val="32"/>
          <w:szCs w:val="32"/>
        </w:rPr>
        <w:t>202</w:t>
      </w:r>
      <w:r w:rsidR="003C2EF8">
        <w:rPr>
          <w:rFonts w:ascii="仿宋_GB2312" w:eastAsia="仿宋_GB2312"/>
          <w:sz w:val="32"/>
          <w:szCs w:val="32"/>
        </w:rPr>
        <w:t>2</w:t>
      </w:r>
      <w:r>
        <w:rPr>
          <w:rFonts w:ascii="仿宋_GB2312" w:eastAsia="仿宋_GB2312" w:hint="eastAsia"/>
          <w:sz w:val="32"/>
          <w:szCs w:val="32"/>
        </w:rPr>
        <w:t>年，</w:t>
      </w:r>
      <w:r w:rsidR="00D361B1">
        <w:rPr>
          <w:rFonts w:ascii="仿宋_GB2312" w:eastAsia="仿宋_GB2312" w:hint="eastAsia"/>
          <w:sz w:val="32"/>
          <w:szCs w:val="32"/>
        </w:rPr>
        <w:t>党的二十大胜利召开，学校正式步入第二轮“双一流”建设周期。这</w:t>
      </w:r>
      <w:r>
        <w:rPr>
          <w:rFonts w:ascii="仿宋_GB2312" w:eastAsia="仿宋_GB2312" w:hint="eastAsia"/>
          <w:sz w:val="32"/>
          <w:szCs w:val="32"/>
        </w:rPr>
        <w:t>是党和国家以及学校事业发展过程中具有重大意义的一年。一年来，按照上级的要求，在</w:t>
      </w:r>
      <w:r w:rsidR="00D361B1">
        <w:rPr>
          <w:rFonts w:ascii="仿宋_GB2312" w:eastAsia="仿宋_GB2312" w:hint="eastAsia"/>
          <w:sz w:val="32"/>
          <w:szCs w:val="32"/>
        </w:rPr>
        <w:t>农</w:t>
      </w:r>
      <w:r>
        <w:rPr>
          <w:rFonts w:ascii="仿宋_GB2312" w:eastAsia="仿宋_GB2312" w:hint="eastAsia"/>
          <w:sz w:val="32"/>
          <w:szCs w:val="32"/>
        </w:rPr>
        <w:t>学院党委的正确领导下，</w:t>
      </w:r>
      <w:r w:rsidR="00D361B1">
        <w:rPr>
          <w:rFonts w:ascii="仿宋_GB2312" w:eastAsia="仿宋_GB2312" w:hint="eastAsia"/>
          <w:sz w:val="32"/>
          <w:szCs w:val="32"/>
        </w:rPr>
        <w:t>本人</w:t>
      </w:r>
      <w:r>
        <w:rPr>
          <w:rFonts w:ascii="仿宋_GB2312" w:eastAsia="仿宋_GB2312" w:hint="eastAsia"/>
          <w:sz w:val="32"/>
          <w:szCs w:val="32"/>
        </w:rPr>
        <w:t>不断深入学习，坚持勤政廉洁、开拓创新，</w:t>
      </w:r>
      <w:r w:rsidR="00D361B1">
        <w:rPr>
          <w:rFonts w:ascii="仿宋_GB2312" w:eastAsia="仿宋_GB2312" w:hint="eastAsia"/>
          <w:sz w:val="32"/>
          <w:szCs w:val="32"/>
        </w:rPr>
        <w:t>协助学院</w:t>
      </w:r>
      <w:r>
        <w:rPr>
          <w:rFonts w:ascii="仿宋_GB2312" w:eastAsia="仿宋_GB2312" w:hint="eastAsia"/>
          <w:sz w:val="32"/>
          <w:szCs w:val="32"/>
        </w:rPr>
        <w:t>一起做好各方面工作，推动学院各项事业再上新台阶。</w:t>
      </w:r>
    </w:p>
    <w:p w14:paraId="15EC889A" w14:textId="77777777" w:rsidR="006D0BFF" w:rsidRPr="00D361B1" w:rsidRDefault="007E4770">
      <w:pPr>
        <w:contextualSpacing/>
        <w:rPr>
          <w:rFonts w:ascii="仿宋_GB2312" w:eastAsia="仿宋_GB2312"/>
          <w:sz w:val="32"/>
          <w:szCs w:val="32"/>
        </w:rPr>
      </w:pPr>
      <w:r w:rsidRPr="00D361B1">
        <w:rPr>
          <w:rFonts w:ascii="仿宋_GB2312" w:eastAsia="仿宋_GB2312" w:hint="eastAsia"/>
          <w:sz w:val="32"/>
          <w:szCs w:val="32"/>
        </w:rPr>
        <w:t xml:space="preserve">    一、思想政治学习情况</w:t>
      </w:r>
    </w:p>
    <w:p w14:paraId="2E4126BB" w14:textId="77777777" w:rsidR="006D0BFF" w:rsidRDefault="007E4770">
      <w:pPr>
        <w:ind w:firstLineChars="200" w:firstLine="640"/>
        <w:contextualSpacing/>
        <w:rPr>
          <w:rFonts w:ascii="仿宋_GB2312" w:eastAsia="仿宋_GB2312"/>
          <w:sz w:val="32"/>
          <w:szCs w:val="32"/>
        </w:rPr>
      </w:pPr>
      <w:r>
        <w:rPr>
          <w:rFonts w:ascii="仿宋_GB2312" w:eastAsia="仿宋_GB2312" w:hint="eastAsia"/>
          <w:sz w:val="32"/>
          <w:szCs w:val="32"/>
        </w:rPr>
        <w:t>坚持理论学习。一年来，通过中心组学习、讨论交流、现场学习、自学等多种方式相结合，认真学习党的</w:t>
      </w:r>
      <w:r w:rsidR="003C2EF8">
        <w:rPr>
          <w:rFonts w:ascii="仿宋_GB2312" w:eastAsia="仿宋_GB2312" w:hint="eastAsia"/>
          <w:sz w:val="32"/>
          <w:szCs w:val="32"/>
        </w:rPr>
        <w:t>二十大精神</w:t>
      </w:r>
      <w:r>
        <w:rPr>
          <w:rFonts w:ascii="仿宋_GB2312" w:eastAsia="仿宋_GB2312" w:hint="eastAsia"/>
          <w:sz w:val="32"/>
          <w:szCs w:val="32"/>
        </w:rPr>
        <w:t>、习近平新时代中国特色社会主义思想</w:t>
      </w:r>
      <w:r w:rsidR="00D808AE">
        <w:rPr>
          <w:rFonts w:ascii="仿宋_GB2312" w:eastAsia="仿宋_GB2312" w:hint="eastAsia"/>
          <w:sz w:val="32"/>
          <w:szCs w:val="32"/>
        </w:rPr>
        <w:t>、</w:t>
      </w:r>
      <w:r w:rsidR="00D808AE">
        <w:rPr>
          <w:rFonts w:ascii="仿宋_GB2312" w:eastAsia="仿宋_GB2312" w:hAnsi="仿宋_GB2312" w:cs="仿宋_GB2312" w:hint="eastAsia"/>
          <w:sz w:val="32"/>
          <w:szCs w:val="32"/>
        </w:rPr>
        <w:t>习近平总书记视察安阳重要讲话精神等</w:t>
      </w:r>
      <w:r>
        <w:rPr>
          <w:rFonts w:ascii="仿宋_GB2312" w:eastAsia="仿宋_GB2312" w:hint="eastAsia"/>
          <w:sz w:val="32"/>
          <w:szCs w:val="32"/>
        </w:rPr>
        <w:t>。</w:t>
      </w:r>
      <w:r w:rsidR="0092609D" w:rsidRPr="00DE745A">
        <w:rPr>
          <w:rFonts w:ascii="仿宋_GB2312" w:eastAsia="仿宋_GB2312" w:hAnsi="仿宋" w:cs="仿宋" w:hint="eastAsia"/>
          <w:color w:val="000000"/>
          <w:kern w:val="0"/>
          <w:sz w:val="32"/>
          <w:szCs w:val="32"/>
        </w:rPr>
        <w:t>在学习中</w:t>
      </w:r>
      <w:r w:rsidR="0092609D" w:rsidRPr="00DE745A">
        <w:rPr>
          <w:rFonts w:ascii="仿宋_GB2312" w:eastAsia="仿宋_GB2312" w:hAnsi="仿宋" w:hint="eastAsia"/>
          <w:sz w:val="32"/>
          <w:szCs w:val="32"/>
        </w:rPr>
        <w:t>深刻感悟“两个确立”的决定性意义，系统了解党坚持把马克思主义同中国具体实际相结合、同中华优秀文化相结合的非凡历程，</w:t>
      </w:r>
      <w:r w:rsidR="0092609D" w:rsidRPr="00DE745A">
        <w:rPr>
          <w:rFonts w:ascii="仿宋_GB2312" w:eastAsia="仿宋_GB2312" w:hAnsi="仿宋" w:cs="仿宋" w:hint="eastAsia"/>
          <w:color w:val="000000"/>
          <w:kern w:val="0"/>
          <w:sz w:val="32"/>
          <w:szCs w:val="32"/>
        </w:rPr>
        <w:t>努力增强“四个意识”、坚持“四个自信”、坚决做到“两个维护”，对“两个确立”的决定性意义有更加深切的感悟。</w:t>
      </w:r>
    </w:p>
    <w:p w14:paraId="1477A2E9" w14:textId="77777777" w:rsidR="006D0BFF" w:rsidRDefault="007E4770">
      <w:pPr>
        <w:ind w:firstLineChars="200" w:firstLine="640"/>
        <w:contextualSpacing/>
        <w:rPr>
          <w:rFonts w:ascii="仿宋_GB2312" w:eastAsia="仿宋_GB2312"/>
          <w:sz w:val="32"/>
          <w:szCs w:val="32"/>
        </w:rPr>
      </w:pPr>
      <w:r>
        <w:rPr>
          <w:rFonts w:ascii="仿宋_GB2312" w:eastAsia="仿宋_GB2312" w:hint="eastAsia"/>
          <w:sz w:val="32"/>
          <w:szCs w:val="32"/>
        </w:rPr>
        <w:t>强化责任担当，严格落实相关责任，不断提高自己的履职能力。与学院党委一道，坚定扛稳扛实疫情防控主体责任，坚定扛稳扛实巡察整改主体责任，坚持落实意识形态工作责任，</w:t>
      </w:r>
      <w:r w:rsidR="0092609D" w:rsidRPr="004B5704">
        <w:rPr>
          <w:rFonts w:ascii="仿宋_GB2312" w:eastAsia="仿宋_GB2312" w:hint="eastAsia"/>
          <w:sz w:val="32"/>
          <w:szCs w:val="32"/>
        </w:rPr>
        <w:t>坚持做好统战工作和宗教双防工作，</w:t>
      </w:r>
      <w:r w:rsidR="0092609D">
        <w:rPr>
          <w:rFonts w:ascii="仿宋_GB2312" w:eastAsia="仿宋_GB2312" w:hint="eastAsia"/>
          <w:sz w:val="32"/>
          <w:szCs w:val="32"/>
        </w:rPr>
        <w:t>持续</w:t>
      </w:r>
      <w:r>
        <w:rPr>
          <w:rFonts w:ascii="仿宋_GB2312" w:eastAsia="仿宋_GB2312" w:hint="eastAsia"/>
          <w:sz w:val="32"/>
          <w:szCs w:val="32"/>
        </w:rPr>
        <w:t>推动党史学习教育走深走实，推动师德师风建设走深走实</w:t>
      </w:r>
      <w:r w:rsidR="0092609D">
        <w:rPr>
          <w:rFonts w:ascii="仿宋_GB2312" w:eastAsia="仿宋_GB2312" w:hint="eastAsia"/>
          <w:sz w:val="32"/>
          <w:szCs w:val="32"/>
        </w:rPr>
        <w:t>，推动能力作风建设走深</w:t>
      </w:r>
      <w:r w:rsidR="0092609D">
        <w:rPr>
          <w:rFonts w:ascii="仿宋_GB2312" w:eastAsia="仿宋_GB2312" w:hint="eastAsia"/>
          <w:sz w:val="32"/>
          <w:szCs w:val="32"/>
        </w:rPr>
        <w:lastRenderedPageBreak/>
        <w:t>走实</w:t>
      </w:r>
      <w:r>
        <w:rPr>
          <w:rFonts w:ascii="仿宋_GB2312" w:eastAsia="仿宋_GB2312" w:hint="eastAsia"/>
          <w:sz w:val="32"/>
          <w:szCs w:val="32"/>
        </w:rPr>
        <w:t>；在学院党委的正确领导下，坚持贯彻落实民主集中制，坚持实事求是，改进工作作风；认真落实“一岗双责”，坚持贯彻党的教育方针，坚持立德树人，把社会主义核心价值观贯穿于育人全过程。</w:t>
      </w:r>
    </w:p>
    <w:p w14:paraId="4CB1895A" w14:textId="77777777" w:rsidR="006D0BFF" w:rsidRPr="00021608" w:rsidRDefault="007E4770">
      <w:pPr>
        <w:widowControl/>
        <w:ind w:firstLineChars="196" w:firstLine="627"/>
        <w:contextualSpacing/>
        <w:rPr>
          <w:rFonts w:ascii="仿宋_GB2312" w:eastAsia="仿宋_GB2312"/>
          <w:sz w:val="32"/>
          <w:szCs w:val="32"/>
        </w:rPr>
      </w:pPr>
      <w:r w:rsidRPr="00021608">
        <w:rPr>
          <w:rFonts w:ascii="仿宋_GB2312" w:eastAsia="仿宋_GB2312" w:hint="eastAsia"/>
          <w:sz w:val="32"/>
          <w:szCs w:val="32"/>
        </w:rPr>
        <w:t>二、履职尽责情况</w:t>
      </w:r>
    </w:p>
    <w:p w14:paraId="51EF3130" w14:textId="77777777" w:rsidR="00021608" w:rsidRPr="00021608" w:rsidRDefault="00021608">
      <w:pPr>
        <w:ind w:firstLineChars="196" w:firstLine="627"/>
        <w:contextualSpacing/>
        <w:rPr>
          <w:rFonts w:ascii="楷体_GB2312" w:eastAsia="楷体_GB2312" w:hAnsi="楷体_GB2312" w:cs="楷体_GB2312"/>
          <w:color w:val="000000"/>
          <w:sz w:val="32"/>
          <w:szCs w:val="32"/>
        </w:rPr>
      </w:pPr>
      <w:r w:rsidRPr="00021608">
        <w:rPr>
          <w:rFonts w:ascii="楷体_GB2312" w:eastAsia="楷体_GB2312" w:hAnsi="楷体_GB2312" w:cs="楷体_GB2312" w:hint="eastAsia"/>
          <w:color w:val="000000"/>
          <w:sz w:val="32"/>
          <w:szCs w:val="32"/>
        </w:rPr>
        <w:t>在河南大学生物学科进入全国一流学科建设行列的大背景下，要求本科专业建设也要按照一流学科的要求开展工作，取得更大成绩。特别是习近平总书记给全国涉农高校书记校长和专家代表的重要回信，在全国掀起了学习回信精神，发展新农科的学习高潮。2022年4月，调入农学院后，作为农学院一员，在学校党政领导的正确领导和兄弟学院的大力支持和帮助下，为加快河南大学农学学科建设，结合国内外现代农业的发展态势，积极探索农学院发展的新路子，更好地服务国家和河南经济社会发展重大需求。坚持把思想教育工作和专业建设工作结合起来，一年来，学院获批4项河南省卓越农林人才教育基地项目（河南大学6项），3项河南大学本科教学改革研究与实践项目，积极组织申报生物育种科学本科专业，目前已上报教育部学科发展与专业设置委员会进行审核。</w:t>
      </w:r>
    </w:p>
    <w:p w14:paraId="603EE311" w14:textId="77777777" w:rsidR="009C5182" w:rsidRDefault="00021608" w:rsidP="00936BAC">
      <w:pPr>
        <w:ind w:firstLineChars="196" w:firstLine="627"/>
        <w:contextualSpacing/>
        <w:rPr>
          <w:rFonts w:ascii="仿宋_GB2312" w:eastAsia="仿宋_GB2312" w:hAnsi="宋体" w:cs="仿宋_GB2312"/>
          <w:kern w:val="0"/>
          <w:sz w:val="32"/>
          <w:szCs w:val="32"/>
          <w:lang w:bidi="ar"/>
        </w:rPr>
      </w:pPr>
      <w:r w:rsidRPr="00021608">
        <w:rPr>
          <w:rFonts w:ascii="仿宋_GB2312" w:eastAsia="仿宋_GB2312" w:hAnsi="宋体" w:cs="仿宋_GB2312" w:hint="eastAsia"/>
          <w:kern w:val="0"/>
          <w:sz w:val="32"/>
          <w:szCs w:val="32"/>
          <w:lang w:bidi="ar"/>
        </w:rPr>
        <w:t>同时，参与学科建设和社会服务工作，</w:t>
      </w:r>
      <w:r w:rsidR="00C7312C" w:rsidRPr="004F2B42">
        <w:rPr>
          <w:rFonts w:ascii="仿宋_GB2312" w:eastAsia="仿宋_GB2312" w:hAnsi="宋体" w:cs="仿宋_GB2312" w:hint="eastAsia"/>
          <w:kern w:val="0"/>
          <w:sz w:val="32"/>
          <w:szCs w:val="32"/>
          <w:lang w:bidi="ar"/>
        </w:rPr>
        <w:t>学科建设稳中有进，学位点布局进一步优化。</w:t>
      </w:r>
      <w:r w:rsidR="00936BAC" w:rsidRPr="00936BAC">
        <w:rPr>
          <w:rFonts w:ascii="仿宋_GB2312" w:eastAsia="仿宋_GB2312" w:hAnsi="宋体" w:cs="仿宋_GB2312" w:hint="eastAsia"/>
          <w:kern w:val="0"/>
          <w:sz w:val="32"/>
          <w:szCs w:val="32"/>
          <w:lang w:bidi="ar"/>
        </w:rPr>
        <w:t>农业科学ESI学科</w:t>
      </w:r>
      <w:r w:rsidR="00936BAC">
        <w:rPr>
          <w:rFonts w:ascii="仿宋_GB2312" w:eastAsia="仿宋_GB2312" w:hAnsi="宋体" w:cs="仿宋_GB2312" w:hint="eastAsia"/>
          <w:kern w:val="0"/>
          <w:sz w:val="32"/>
          <w:szCs w:val="32"/>
          <w:lang w:bidi="ar"/>
        </w:rPr>
        <w:t>排名稳步提升，</w:t>
      </w:r>
      <w:r w:rsidR="00936BAC" w:rsidRPr="00936BAC">
        <w:rPr>
          <w:rFonts w:ascii="仿宋_GB2312" w:eastAsia="仿宋_GB2312" w:hAnsi="宋体" w:cs="仿宋_GB2312" w:hint="eastAsia"/>
          <w:kern w:val="0"/>
          <w:sz w:val="32"/>
          <w:szCs w:val="32"/>
          <w:lang w:bidi="ar"/>
        </w:rPr>
        <w:t>鼓励发表高水平ESI论文，快速提升学科科技创新能力和国际影响力。2022年5月，农业科学（Agricultural Sciences）首次</w:t>
      </w:r>
      <w:r w:rsidR="00936BAC" w:rsidRPr="00936BAC">
        <w:rPr>
          <w:rFonts w:ascii="仿宋_GB2312" w:eastAsia="仿宋_GB2312" w:hAnsi="宋体" w:cs="仿宋_GB2312" w:hint="eastAsia"/>
          <w:kern w:val="0"/>
          <w:sz w:val="32"/>
          <w:szCs w:val="32"/>
          <w:lang w:bidi="ar"/>
        </w:rPr>
        <w:lastRenderedPageBreak/>
        <w:t>进入全球排名前1%行列。积极融入河南省实验室建设，已建有神农种业实验室河南大学分中心基地和中原食品实验室河南大学分中心基地，针对河南省农业大而不强，农产品全产业链加工检测薄弱，农学院依托一流学科建设项目，建立了农作物品质分析及农产品质量监测平台，为学科引育高层次人才和团队提供科研支持，同时增强了学院的社会服务能力。</w:t>
      </w:r>
    </w:p>
    <w:p w14:paraId="6799DAD7" w14:textId="77777777" w:rsidR="006D0BFF" w:rsidRPr="004C44C3" w:rsidRDefault="007E4770">
      <w:pPr>
        <w:widowControl/>
        <w:ind w:firstLineChars="196" w:firstLine="627"/>
        <w:contextualSpacing/>
        <w:rPr>
          <w:rFonts w:ascii="仿宋_GB2312" w:eastAsia="仿宋_GB2312"/>
          <w:sz w:val="32"/>
          <w:szCs w:val="32"/>
        </w:rPr>
      </w:pPr>
      <w:r w:rsidRPr="004C44C3">
        <w:rPr>
          <w:rFonts w:ascii="仿宋_GB2312" w:eastAsia="仿宋_GB2312" w:hint="eastAsia"/>
          <w:sz w:val="32"/>
          <w:szCs w:val="32"/>
        </w:rPr>
        <w:t>三、廉洁情况</w:t>
      </w:r>
    </w:p>
    <w:p w14:paraId="146D57E1" w14:textId="77777777" w:rsidR="006D0BFF" w:rsidRDefault="007E4770">
      <w:pPr>
        <w:ind w:firstLineChars="200" w:firstLine="640"/>
        <w:contextualSpacing/>
        <w:rPr>
          <w:rFonts w:ascii="仿宋_GB2312" w:eastAsia="仿宋_GB2312"/>
          <w:sz w:val="32"/>
          <w:szCs w:val="32"/>
        </w:rPr>
      </w:pPr>
      <w:r>
        <w:rPr>
          <w:rFonts w:ascii="仿宋_GB2312" w:eastAsia="仿宋_GB2312" w:hint="eastAsia"/>
          <w:sz w:val="32"/>
          <w:szCs w:val="32"/>
        </w:rPr>
        <w:t>认真学习廉政建设精神，坚决执行八项规定的有关要求，自觉遵守党的政治纪律、组织纪律，严守政治规矩。在工作上，以廉洁从政为起点，不断强化自律意识，时刻提醒自己要在各方面积极做好带头和表率作用，努力做到勤政、廉政。同时正确认识和行使手中的权力，自觉将手中的权力关进制度的笼子，严格按照工作的要求和原则秉公办事。</w:t>
      </w:r>
    </w:p>
    <w:p w14:paraId="41D10A2F" w14:textId="77777777" w:rsidR="006D0BFF" w:rsidRPr="004C44C3" w:rsidRDefault="007E4770">
      <w:pPr>
        <w:widowControl/>
        <w:ind w:firstLineChars="196" w:firstLine="627"/>
        <w:contextualSpacing/>
        <w:rPr>
          <w:rFonts w:ascii="仿宋_GB2312" w:eastAsia="仿宋_GB2312"/>
          <w:sz w:val="32"/>
          <w:szCs w:val="32"/>
        </w:rPr>
      </w:pPr>
      <w:r w:rsidRPr="004C44C3">
        <w:rPr>
          <w:rFonts w:ascii="仿宋_GB2312" w:eastAsia="仿宋_GB2312" w:hint="eastAsia"/>
          <w:sz w:val="32"/>
          <w:szCs w:val="32"/>
        </w:rPr>
        <w:t>四、不足之处</w:t>
      </w:r>
    </w:p>
    <w:p w14:paraId="0B8096CD" w14:textId="77777777" w:rsidR="006D0BFF" w:rsidRDefault="007E4770">
      <w:pPr>
        <w:ind w:firstLineChars="200" w:firstLine="640"/>
        <w:contextualSpacing/>
        <w:rPr>
          <w:rFonts w:ascii="仿宋_GB2312" w:eastAsia="仿宋_GB2312"/>
          <w:sz w:val="32"/>
          <w:szCs w:val="32"/>
        </w:rPr>
      </w:pPr>
      <w:r>
        <w:rPr>
          <w:rFonts w:ascii="仿宋_GB2312" w:eastAsia="仿宋_GB2312" w:hint="eastAsia"/>
          <w:sz w:val="32"/>
          <w:szCs w:val="32"/>
        </w:rPr>
        <w:t>尽管工作能够积极向上，尽职尽责，但是离领导和同志们的要求仍有很大距离。比如学习的自觉性不高，学习的主动性和系统性不强，理论学习与实践时有脱节；深入群众不够，工作思路不够成熟、方法不够灵活；顶层设计和长远谋划思考不够。这些需要在以后的工作中进一步向同志们学习，加强个人修养、提高认识水平、增强履职能力，以不辜负同志们的希望，也请同志们多多指正并监督批评。</w:t>
      </w:r>
    </w:p>
    <w:p w14:paraId="5F25F543" w14:textId="77777777" w:rsidR="006D0BFF" w:rsidRDefault="007E4770">
      <w:pPr>
        <w:adjustRightInd w:val="0"/>
        <w:spacing w:beforeLines="50" w:before="156"/>
        <w:ind w:firstLine="635"/>
        <w:contextualSpacing/>
      </w:pPr>
      <w:r>
        <w:rPr>
          <w:rFonts w:ascii="仿宋" w:eastAsia="仿宋" w:hAnsi="仿宋" w:hint="eastAsia"/>
          <w:b/>
          <w:sz w:val="32"/>
          <w:szCs w:val="32"/>
        </w:rPr>
        <w:t xml:space="preserve">                                </w:t>
      </w:r>
      <w:r>
        <w:rPr>
          <w:rFonts w:ascii="仿宋_GB2312" w:eastAsia="仿宋_GB2312" w:hint="eastAsia"/>
          <w:sz w:val="32"/>
          <w:szCs w:val="32"/>
        </w:rPr>
        <w:t xml:space="preserve">   202</w:t>
      </w:r>
      <w:r w:rsidR="004B5704">
        <w:rPr>
          <w:rFonts w:ascii="仿宋_GB2312" w:eastAsia="仿宋_GB2312"/>
          <w:sz w:val="32"/>
          <w:szCs w:val="32"/>
        </w:rPr>
        <w:t>3</w:t>
      </w:r>
      <w:r>
        <w:rPr>
          <w:rFonts w:ascii="仿宋_GB2312" w:eastAsia="仿宋_GB2312" w:hint="eastAsia"/>
          <w:sz w:val="32"/>
          <w:szCs w:val="32"/>
        </w:rPr>
        <w:t>年3月</w:t>
      </w:r>
    </w:p>
    <w:sectPr w:rsidR="006D0BFF">
      <w:footerReference w:type="default" r:id="rId7"/>
      <w:pgSz w:w="11906" w:h="16838"/>
      <w:pgMar w:top="1588" w:right="1588" w:bottom="158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3CBA9" w14:textId="77777777" w:rsidR="00467410" w:rsidRDefault="00467410">
      <w:r>
        <w:separator/>
      </w:r>
    </w:p>
  </w:endnote>
  <w:endnote w:type="continuationSeparator" w:id="0">
    <w:p w14:paraId="710DE48E" w14:textId="77777777" w:rsidR="00467410" w:rsidRDefault="00467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B0604020202020204"/>
    <w:charset w:val="86"/>
    <w:family w:val="auto"/>
    <w:pitch w:val="default"/>
    <w:sig w:usb0="00000000" w:usb1="00000000" w:usb2="00000010" w:usb3="00000000" w:csb0="00040000" w:csb1="00000000"/>
  </w:font>
  <w:font w:name="楷体_GB2312">
    <w:altName w:val="楷体"/>
    <w:panose1 w:val="020B0604020202020204"/>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B0604020202020204"/>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9811454"/>
      <w:docPartObj>
        <w:docPartGallery w:val="AutoText"/>
      </w:docPartObj>
    </w:sdtPr>
    <w:sdtEndPr>
      <w:rPr>
        <w:rFonts w:ascii="宋体" w:eastAsia="宋体" w:hAnsi="宋体"/>
        <w:sz w:val="28"/>
        <w:szCs w:val="28"/>
      </w:rPr>
    </w:sdtEndPr>
    <w:sdtContent>
      <w:p w14:paraId="7C6E730D" w14:textId="77777777" w:rsidR="006D0BFF" w:rsidRDefault="007E4770">
        <w:pPr>
          <w:pStyle w:val="a3"/>
          <w:jc w:val="center"/>
          <w:rPr>
            <w:rFonts w:ascii="宋体" w:eastAsia="宋体" w:hAnsi="宋体"/>
            <w:sz w:val="28"/>
            <w:szCs w:val="28"/>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 xml:space="preserve"> PAGE   \* MERGEFORMAT </w:instrText>
        </w:r>
        <w:r>
          <w:rPr>
            <w:rFonts w:ascii="宋体" w:eastAsia="宋体" w:hAnsi="宋体"/>
            <w:sz w:val="28"/>
            <w:szCs w:val="28"/>
          </w:rPr>
          <w:fldChar w:fldCharType="separate"/>
        </w:r>
        <w:r w:rsidR="004B5704" w:rsidRPr="004B5704">
          <w:rPr>
            <w:rFonts w:ascii="宋体" w:eastAsia="宋体" w:hAnsi="宋体"/>
            <w:noProof/>
            <w:sz w:val="28"/>
            <w:szCs w:val="28"/>
            <w:lang w:val="zh-CN"/>
          </w:rPr>
          <w:t>3</w:t>
        </w:r>
        <w:r>
          <w:rPr>
            <w:rFonts w:ascii="宋体" w:eastAsia="宋体" w:hAnsi="宋体"/>
            <w:sz w:val="28"/>
            <w:szCs w:val="28"/>
          </w:rPr>
          <w:fldChar w:fldCharType="end"/>
        </w:r>
        <w:r>
          <w:rPr>
            <w:rFonts w:ascii="宋体" w:eastAsia="宋体" w:hAnsi="宋体" w:hint="eastAsia"/>
            <w:sz w:val="28"/>
            <w:szCs w:val="28"/>
          </w:rPr>
          <w:t>-</w:t>
        </w:r>
      </w:p>
    </w:sdtContent>
  </w:sdt>
  <w:p w14:paraId="3440C59D" w14:textId="77777777" w:rsidR="006D0BFF" w:rsidRDefault="006D0BF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E3228" w14:textId="77777777" w:rsidR="00467410" w:rsidRDefault="00467410">
      <w:r>
        <w:separator/>
      </w:r>
    </w:p>
  </w:footnote>
  <w:footnote w:type="continuationSeparator" w:id="0">
    <w:p w14:paraId="66356BFD" w14:textId="77777777" w:rsidR="00467410" w:rsidRDefault="004674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hideSpellingErrors/>
  <w:hideGrammatical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131"/>
    <w:rsid w:val="00021608"/>
    <w:rsid w:val="00047F46"/>
    <w:rsid w:val="00071901"/>
    <w:rsid w:val="0007768E"/>
    <w:rsid w:val="00080D4C"/>
    <w:rsid w:val="00083988"/>
    <w:rsid w:val="00085623"/>
    <w:rsid w:val="000975D8"/>
    <w:rsid w:val="000A1A30"/>
    <w:rsid w:val="000C4B1D"/>
    <w:rsid w:val="000E11D8"/>
    <w:rsid w:val="000E20BB"/>
    <w:rsid w:val="000E52F8"/>
    <w:rsid w:val="000F0D68"/>
    <w:rsid w:val="000F406F"/>
    <w:rsid w:val="000F5653"/>
    <w:rsid w:val="0012381A"/>
    <w:rsid w:val="00124039"/>
    <w:rsid w:val="00130CDB"/>
    <w:rsid w:val="00146E87"/>
    <w:rsid w:val="00152BC3"/>
    <w:rsid w:val="0016202A"/>
    <w:rsid w:val="001757F2"/>
    <w:rsid w:val="00177FB6"/>
    <w:rsid w:val="00192F16"/>
    <w:rsid w:val="001C2F51"/>
    <w:rsid w:val="001D6CA1"/>
    <w:rsid w:val="00201E95"/>
    <w:rsid w:val="00202DCD"/>
    <w:rsid w:val="00204F42"/>
    <w:rsid w:val="002058DE"/>
    <w:rsid w:val="00216600"/>
    <w:rsid w:val="0022704C"/>
    <w:rsid w:val="00242D78"/>
    <w:rsid w:val="002448A1"/>
    <w:rsid w:val="002620FD"/>
    <w:rsid w:val="00271699"/>
    <w:rsid w:val="002768AA"/>
    <w:rsid w:val="002954C1"/>
    <w:rsid w:val="00295A9D"/>
    <w:rsid w:val="00296743"/>
    <w:rsid w:val="002A3CF5"/>
    <w:rsid w:val="002B18C6"/>
    <w:rsid w:val="002B71E3"/>
    <w:rsid w:val="002C6C16"/>
    <w:rsid w:val="002D2EE1"/>
    <w:rsid w:val="002D69DB"/>
    <w:rsid w:val="002F3395"/>
    <w:rsid w:val="002F3410"/>
    <w:rsid w:val="002F701D"/>
    <w:rsid w:val="00300D12"/>
    <w:rsid w:val="00304620"/>
    <w:rsid w:val="00307B29"/>
    <w:rsid w:val="0031386E"/>
    <w:rsid w:val="0033142F"/>
    <w:rsid w:val="0037635E"/>
    <w:rsid w:val="0038004C"/>
    <w:rsid w:val="003828A0"/>
    <w:rsid w:val="003841BE"/>
    <w:rsid w:val="00395CB7"/>
    <w:rsid w:val="003970A1"/>
    <w:rsid w:val="003A20C6"/>
    <w:rsid w:val="003A4C80"/>
    <w:rsid w:val="003B0644"/>
    <w:rsid w:val="003C2694"/>
    <w:rsid w:val="003C2EF8"/>
    <w:rsid w:val="003C3CB2"/>
    <w:rsid w:val="003D434C"/>
    <w:rsid w:val="003D7277"/>
    <w:rsid w:val="003E7345"/>
    <w:rsid w:val="003F0D7E"/>
    <w:rsid w:val="00424D02"/>
    <w:rsid w:val="00461158"/>
    <w:rsid w:val="00466DAD"/>
    <w:rsid w:val="00467410"/>
    <w:rsid w:val="00476A00"/>
    <w:rsid w:val="00480028"/>
    <w:rsid w:val="004849B9"/>
    <w:rsid w:val="00487925"/>
    <w:rsid w:val="00491394"/>
    <w:rsid w:val="004950B2"/>
    <w:rsid w:val="004A1328"/>
    <w:rsid w:val="004A1950"/>
    <w:rsid w:val="004B5704"/>
    <w:rsid w:val="004C44C3"/>
    <w:rsid w:val="004D72B9"/>
    <w:rsid w:val="004F2B42"/>
    <w:rsid w:val="00507F33"/>
    <w:rsid w:val="005223D4"/>
    <w:rsid w:val="0052287D"/>
    <w:rsid w:val="00545A3A"/>
    <w:rsid w:val="005460A8"/>
    <w:rsid w:val="005564CF"/>
    <w:rsid w:val="005723E8"/>
    <w:rsid w:val="00591F6A"/>
    <w:rsid w:val="005B3FF2"/>
    <w:rsid w:val="005E3D89"/>
    <w:rsid w:val="005E638F"/>
    <w:rsid w:val="005E7AEA"/>
    <w:rsid w:val="00605312"/>
    <w:rsid w:val="006178F4"/>
    <w:rsid w:val="00620B93"/>
    <w:rsid w:val="0062261D"/>
    <w:rsid w:val="00622E19"/>
    <w:rsid w:val="00632254"/>
    <w:rsid w:val="00654D4B"/>
    <w:rsid w:val="0065568D"/>
    <w:rsid w:val="00661A94"/>
    <w:rsid w:val="00672664"/>
    <w:rsid w:val="00673DD9"/>
    <w:rsid w:val="006A0C31"/>
    <w:rsid w:val="006A5561"/>
    <w:rsid w:val="006A66E5"/>
    <w:rsid w:val="006B176D"/>
    <w:rsid w:val="006B3A57"/>
    <w:rsid w:val="006C2F71"/>
    <w:rsid w:val="006C6919"/>
    <w:rsid w:val="006C78D7"/>
    <w:rsid w:val="006D0BFF"/>
    <w:rsid w:val="00701A19"/>
    <w:rsid w:val="0071706A"/>
    <w:rsid w:val="007423F6"/>
    <w:rsid w:val="00742491"/>
    <w:rsid w:val="007430AB"/>
    <w:rsid w:val="00745125"/>
    <w:rsid w:val="00752E40"/>
    <w:rsid w:val="00783134"/>
    <w:rsid w:val="00790EDE"/>
    <w:rsid w:val="00797E24"/>
    <w:rsid w:val="007A5153"/>
    <w:rsid w:val="007A6A18"/>
    <w:rsid w:val="007C0DC8"/>
    <w:rsid w:val="007C2D0F"/>
    <w:rsid w:val="007E4770"/>
    <w:rsid w:val="007F53EC"/>
    <w:rsid w:val="00801610"/>
    <w:rsid w:val="00812C2D"/>
    <w:rsid w:val="008158DA"/>
    <w:rsid w:val="008442D7"/>
    <w:rsid w:val="008514FC"/>
    <w:rsid w:val="0089772B"/>
    <w:rsid w:val="008A2D3D"/>
    <w:rsid w:val="008A4131"/>
    <w:rsid w:val="008A58F0"/>
    <w:rsid w:val="008A7424"/>
    <w:rsid w:val="008C0214"/>
    <w:rsid w:val="008C76AE"/>
    <w:rsid w:val="008D526A"/>
    <w:rsid w:val="008D6955"/>
    <w:rsid w:val="008D6F96"/>
    <w:rsid w:val="0092373F"/>
    <w:rsid w:val="0092609D"/>
    <w:rsid w:val="00932953"/>
    <w:rsid w:val="00936BAC"/>
    <w:rsid w:val="00947C70"/>
    <w:rsid w:val="0095209C"/>
    <w:rsid w:val="00975AF1"/>
    <w:rsid w:val="00976227"/>
    <w:rsid w:val="009A22F2"/>
    <w:rsid w:val="009A2B82"/>
    <w:rsid w:val="009C5182"/>
    <w:rsid w:val="009D6A02"/>
    <w:rsid w:val="009E0967"/>
    <w:rsid w:val="009E7088"/>
    <w:rsid w:val="00A016DA"/>
    <w:rsid w:val="00A07023"/>
    <w:rsid w:val="00A157DE"/>
    <w:rsid w:val="00A57F84"/>
    <w:rsid w:val="00A63DF5"/>
    <w:rsid w:val="00A70CF8"/>
    <w:rsid w:val="00A83508"/>
    <w:rsid w:val="00A906A7"/>
    <w:rsid w:val="00AA1FFB"/>
    <w:rsid w:val="00AD7467"/>
    <w:rsid w:val="00B13411"/>
    <w:rsid w:val="00B22C97"/>
    <w:rsid w:val="00B42938"/>
    <w:rsid w:val="00B52E6C"/>
    <w:rsid w:val="00B57DAB"/>
    <w:rsid w:val="00B62E2D"/>
    <w:rsid w:val="00B713AB"/>
    <w:rsid w:val="00B77BE6"/>
    <w:rsid w:val="00B97C1A"/>
    <w:rsid w:val="00BA24A1"/>
    <w:rsid w:val="00BA4360"/>
    <w:rsid w:val="00BA446F"/>
    <w:rsid w:val="00BA4D02"/>
    <w:rsid w:val="00BA7FF4"/>
    <w:rsid w:val="00BB06F7"/>
    <w:rsid w:val="00BC74D7"/>
    <w:rsid w:val="00BD4DD7"/>
    <w:rsid w:val="00BF4938"/>
    <w:rsid w:val="00BF4A14"/>
    <w:rsid w:val="00BF61DB"/>
    <w:rsid w:val="00C27BB7"/>
    <w:rsid w:val="00C400AA"/>
    <w:rsid w:val="00C46523"/>
    <w:rsid w:val="00C55C53"/>
    <w:rsid w:val="00C57E3F"/>
    <w:rsid w:val="00C7312C"/>
    <w:rsid w:val="00C7679F"/>
    <w:rsid w:val="00CA3FAF"/>
    <w:rsid w:val="00CB16FD"/>
    <w:rsid w:val="00CC407B"/>
    <w:rsid w:val="00CD7D02"/>
    <w:rsid w:val="00CE4A85"/>
    <w:rsid w:val="00CF7D10"/>
    <w:rsid w:val="00D112A2"/>
    <w:rsid w:val="00D15BD4"/>
    <w:rsid w:val="00D22011"/>
    <w:rsid w:val="00D27129"/>
    <w:rsid w:val="00D361B1"/>
    <w:rsid w:val="00D41032"/>
    <w:rsid w:val="00D41F9F"/>
    <w:rsid w:val="00D53057"/>
    <w:rsid w:val="00D74C29"/>
    <w:rsid w:val="00D808AE"/>
    <w:rsid w:val="00D86AF2"/>
    <w:rsid w:val="00D87183"/>
    <w:rsid w:val="00D9280E"/>
    <w:rsid w:val="00D9412B"/>
    <w:rsid w:val="00DB7078"/>
    <w:rsid w:val="00DD1836"/>
    <w:rsid w:val="00DD1DE7"/>
    <w:rsid w:val="00DD5ED0"/>
    <w:rsid w:val="00E05E64"/>
    <w:rsid w:val="00E32816"/>
    <w:rsid w:val="00E34097"/>
    <w:rsid w:val="00E348A4"/>
    <w:rsid w:val="00E609E2"/>
    <w:rsid w:val="00E9029D"/>
    <w:rsid w:val="00E93471"/>
    <w:rsid w:val="00EA582A"/>
    <w:rsid w:val="00EC0854"/>
    <w:rsid w:val="00F26749"/>
    <w:rsid w:val="00F414E8"/>
    <w:rsid w:val="00F422D6"/>
    <w:rsid w:val="00F43983"/>
    <w:rsid w:val="00F4701E"/>
    <w:rsid w:val="00F6166B"/>
    <w:rsid w:val="00F61BF1"/>
    <w:rsid w:val="00F62B65"/>
    <w:rsid w:val="00F634BE"/>
    <w:rsid w:val="00F76001"/>
    <w:rsid w:val="00FA39F0"/>
    <w:rsid w:val="00FB2862"/>
    <w:rsid w:val="00FB7C9C"/>
    <w:rsid w:val="00FC5B2C"/>
    <w:rsid w:val="00FE3993"/>
    <w:rsid w:val="00FF5ECB"/>
    <w:rsid w:val="3A9E6B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A01F4"/>
  <w15:docId w15:val="{F1BEAD04-A910-4F25-98B0-5CD66C28C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paragraph" w:styleId="a7">
    <w:name w:val="Body Text"/>
    <w:basedOn w:val="a"/>
    <w:link w:val="a8"/>
    <w:uiPriority w:val="99"/>
    <w:unhideWhenUsed/>
    <w:qFormat/>
    <w:rsid w:val="0071706A"/>
    <w:pPr>
      <w:spacing w:after="120"/>
    </w:pPr>
    <w:rPr>
      <w:rFonts w:asciiTheme="minorHAnsi" w:eastAsiaTheme="minorEastAsia" w:hAnsiTheme="minorHAnsi" w:cstheme="minorBidi"/>
    </w:rPr>
  </w:style>
  <w:style w:type="character" w:customStyle="1" w:styleId="a8">
    <w:name w:val="正文文本 字符"/>
    <w:basedOn w:val="a0"/>
    <w:link w:val="a7"/>
    <w:uiPriority w:val="99"/>
    <w:rsid w:val="0071706A"/>
    <w:rPr>
      <w:kern w:val="2"/>
      <w:sz w:val="21"/>
      <w:szCs w:val="22"/>
    </w:rPr>
  </w:style>
  <w:style w:type="character" w:styleId="a9">
    <w:name w:val="Strong"/>
    <w:basedOn w:val="a0"/>
    <w:uiPriority w:val="22"/>
    <w:qFormat/>
    <w:rsid w:val="00C731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71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242</Words>
  <Characters>1385</Characters>
  <Application>Microsoft Office Word</Application>
  <DocSecurity>0</DocSecurity>
  <Lines>11</Lines>
  <Paragraphs>3</Paragraphs>
  <ScaleCrop>false</ScaleCrop>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dc:creator>
  <cp:lastModifiedBy>LvQii</cp:lastModifiedBy>
  <cp:revision>2</cp:revision>
  <dcterms:created xsi:type="dcterms:W3CDTF">2023-03-07T08:43:00Z</dcterms:created>
  <dcterms:modified xsi:type="dcterms:W3CDTF">2023-03-07T08:43:00Z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9D805EEF730A4C43B65EFE7B6D953D75</vt:lpwstr>
  </property>
</Properties>
</file>